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911" w:rsidRDefault="00F06FF5" w:rsidP="00F70911">
      <w:pPr>
        <w:spacing w:after="0" w:line="276" w:lineRule="auto"/>
        <w:ind w:right="120"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Обеспеченность территории Омской области </w:t>
      </w:r>
      <w:r w:rsidR="00F7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цифровыми картами и </w:t>
      </w:r>
      <w:proofErr w:type="spellStart"/>
      <w:r w:rsidR="00F7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ортофотопланами</w:t>
      </w:r>
      <w:proofErr w:type="spellEnd"/>
      <w:r w:rsidRPr="00F7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составляет</w:t>
      </w:r>
      <w:r w:rsidR="005F6040" w:rsidRPr="00F7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313A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92</w:t>
      </w:r>
      <w:r w:rsidR="005F6040" w:rsidRPr="00F7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,4 </w:t>
      </w:r>
      <w:r w:rsidR="00931025" w:rsidRPr="00F7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%</w:t>
      </w:r>
      <w:r w:rsidRPr="00F7091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E82FF9" w:rsidRPr="00F70911" w:rsidRDefault="00F70911" w:rsidP="00F70911">
      <w:pPr>
        <w:spacing w:after="0" w:line="276" w:lineRule="auto"/>
        <w:ind w:right="120"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7091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 госпрограммы «Национальная система пространственных данных» в каждом регионе продолжается работа по созданию единой электронной картографической основы страны.</w:t>
      </w:r>
    </w:p>
    <w:p w:rsidR="00623927" w:rsidRPr="00CA3980" w:rsidRDefault="00623927" w:rsidP="00CA3980">
      <w:pPr>
        <w:spacing w:after="0" w:line="276" w:lineRule="auto"/>
        <w:ind w:left="12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D336B5" w:rsidRPr="00C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Единая электронная картографическая основа (ЕЭКО)</w:t>
      </w:r>
      <w:r w:rsidR="00D336B5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</w:t>
      </w:r>
      <w:r w:rsidR="005E29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36B5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систематизированная совокупность пространственных данных о всей территории Российской Федерации, которая создана в виде цифровых топографических карт (планов) и цифровых </w:t>
      </w:r>
      <w:proofErr w:type="spellStart"/>
      <w:r w:rsidR="00D336B5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ортофотопланов</w:t>
      </w:r>
      <w:proofErr w:type="spellEnd"/>
      <w:r w:rsidR="00D336B5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(ЦОПФ) различных масштабов.</w:t>
      </w:r>
    </w:p>
    <w:p w:rsidR="00623927" w:rsidRPr="00CA3980" w:rsidRDefault="00D336B5" w:rsidP="00CA3980">
      <w:pPr>
        <w:spacing w:after="0" w:line="276" w:lineRule="auto"/>
        <w:ind w:left="120" w:right="75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="00623927" w:rsidRPr="00C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 создания ЕЭКО является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927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единой 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базы информации о земной поверхности, </w:t>
      </w:r>
      <w:r w:rsidR="00623927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содержащей 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</w:t>
      </w:r>
      <w:r w:rsidR="00623927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3927" w:rsidRPr="00CA3980">
        <w:rPr>
          <w:rFonts w:ascii="Times New Roman" w:hAnsi="Times New Roman" w:cs="Times New Roman"/>
          <w:sz w:val="28"/>
          <w:szCs w:val="28"/>
        </w:rPr>
        <w:t>о всей территории нашей страны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цифровых топографических карт (планов) и </w:t>
      </w:r>
      <w:r w:rsidR="00623927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ЦОПФ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 всех информационных системах обеспечения градостроительной деятельности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которой смогут пользоваться потребители.</w:t>
      </w:r>
    </w:p>
    <w:p w:rsidR="00B85738" w:rsidRDefault="00CA3980" w:rsidP="006F3DEE">
      <w:pPr>
        <w:spacing w:after="0" w:line="276" w:lineRule="auto"/>
        <w:ind w:left="120" w:right="75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D336B5" w:rsidRPr="00CA39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ространственные данные и актуальные картографические материалы</w:t>
      </w:r>
      <w:r w:rsidR="00FE66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336B5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85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 </w:t>
      </w:r>
      <w:r w:rsidR="0011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широко </w:t>
      </w:r>
      <w:r w:rsidR="00D336B5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используются:</w:t>
      </w:r>
    </w:p>
    <w:p w:rsidR="001108A2" w:rsidRDefault="00D336B5" w:rsidP="006F3DEE">
      <w:pPr>
        <w:spacing w:after="0" w:line="276" w:lineRule="auto"/>
        <w:ind w:left="120" w:right="75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информационных и геоинф</w:t>
      </w:r>
      <w:r w:rsidR="006F3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ормационных системах в качестве 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картографической основы для отображения различной тематической информации в наглядной форме;</w:t>
      </w:r>
    </w:p>
    <w:p w:rsidR="001108A2" w:rsidRDefault="00D336B5" w:rsidP="006F3DEE">
      <w:pPr>
        <w:spacing w:after="0" w:line="276" w:lineRule="auto"/>
        <w:ind w:left="120" w:right="-1" w:firstLine="5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 проведении кадастровых и землеустроительных работ, при </w:t>
      </w:r>
      <w:r w:rsidR="0053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справлении реестровых ошибок;</w:t>
      </w:r>
    </w:p>
    <w:p w:rsidR="001108A2" w:rsidRDefault="00D336B5" w:rsidP="006F3DEE">
      <w:pPr>
        <w:spacing w:after="0" w:line="276" w:lineRule="auto"/>
        <w:ind w:left="142" w:right="75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для проведения анализа и принятия решения по развитию </w:t>
      </w:r>
      <w:r w:rsidR="00531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ерриторий, в том числе территориального планирования и градостроительного зонирования;</w:t>
      </w:r>
    </w:p>
    <w:p w:rsidR="001108A2" w:rsidRDefault="00D336B5" w:rsidP="006F3DEE">
      <w:pPr>
        <w:spacing w:after="0" w:line="276" w:lineRule="auto"/>
        <w:ind w:left="709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целях повышения эф</w:t>
      </w:r>
      <w:r w:rsidR="002019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фективности и развития бизнеса;</w:t>
      </w:r>
    </w:p>
    <w:p w:rsidR="00201984" w:rsidRDefault="00201984" w:rsidP="006F3DEE">
      <w:pPr>
        <w:spacing w:after="0" w:line="276" w:lineRule="auto"/>
        <w:ind w:left="709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336B5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использования в личных целях граждан.</w:t>
      </w:r>
    </w:p>
    <w:p w:rsidR="00201984" w:rsidRPr="00CA3980" w:rsidRDefault="00201984" w:rsidP="006F3DEE">
      <w:pPr>
        <w:spacing w:after="0" w:line="276" w:lineRule="auto"/>
        <w:ind w:left="142" w:right="-1" w:firstLine="5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3980">
        <w:rPr>
          <w:rFonts w:ascii="Times New Roman" w:hAnsi="Times New Roman" w:cs="Times New Roman"/>
          <w:sz w:val="28"/>
          <w:szCs w:val="28"/>
        </w:rPr>
        <w:t xml:space="preserve"> рамках реализации государственной программы Российской Федерации «Национальная система пространственных данных»</w:t>
      </w:r>
      <w:r w:rsidRPr="00CA3980">
        <w:rPr>
          <w:rFonts w:ascii="Times New Roman" w:hAnsi="Times New Roman" w:cs="Times New Roman"/>
          <w:iCs/>
          <w:sz w:val="28"/>
          <w:szCs w:val="28"/>
        </w:rPr>
        <w:t xml:space="preserve"> к 2030 году запланировано функционирование ЕЭКО на всю территории России.</w:t>
      </w:r>
    </w:p>
    <w:p w:rsidR="00201984" w:rsidRDefault="00201984" w:rsidP="006F3DEE">
      <w:pPr>
        <w:spacing w:after="0" w:line="276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3980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Обеспеченность территории Омской области ЕЭКО увеличилась с 2023 года </w:t>
      </w:r>
      <w:r w:rsidR="00CF1945">
        <w:rPr>
          <w:rFonts w:ascii="Times New Roman" w:hAnsi="Times New Roman" w:cs="Times New Roman"/>
          <w:sz w:val="28"/>
          <w:szCs w:val="28"/>
          <w:lang w:eastAsia="ru-RU"/>
        </w:rPr>
        <w:t>на 9</w:t>
      </w:r>
      <w:r w:rsidR="00CC6FA8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2EBE">
        <w:rPr>
          <w:rFonts w:ascii="Times New Roman" w:hAnsi="Times New Roman" w:cs="Times New Roman"/>
          <w:sz w:val="28"/>
          <w:szCs w:val="28"/>
          <w:lang w:eastAsia="ru-RU"/>
        </w:rPr>
        <w:t xml:space="preserve"> % </w:t>
      </w:r>
      <w:r w:rsidR="00252EBE" w:rsidRPr="00CA3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252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A3980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F1945">
        <w:rPr>
          <w:rFonts w:ascii="Times New Roman" w:hAnsi="Times New Roman" w:cs="Times New Roman"/>
          <w:sz w:val="28"/>
          <w:szCs w:val="28"/>
          <w:lang w:eastAsia="ru-RU"/>
        </w:rPr>
        <w:t xml:space="preserve"> 47,75% до 92</w:t>
      </w:r>
      <w:r w:rsidR="00252EBE">
        <w:rPr>
          <w:rFonts w:ascii="Times New Roman" w:hAnsi="Times New Roman" w:cs="Times New Roman"/>
          <w:sz w:val="28"/>
          <w:szCs w:val="28"/>
          <w:lang w:eastAsia="ru-RU"/>
        </w:rPr>
        <w:t>,4</w:t>
      </w:r>
      <w:r w:rsidRPr="00CA3980">
        <w:rPr>
          <w:rFonts w:ascii="Times New Roman" w:hAnsi="Times New Roman" w:cs="Times New Roman"/>
          <w:sz w:val="28"/>
          <w:szCs w:val="28"/>
          <w:lang w:eastAsia="ru-RU"/>
        </w:rPr>
        <w:t>%.</w:t>
      </w:r>
    </w:p>
    <w:p w:rsidR="00CA3980" w:rsidRPr="00F63786" w:rsidRDefault="00C92F65" w:rsidP="006F3DEE">
      <w:pPr>
        <w:spacing w:after="0" w:line="276" w:lineRule="auto"/>
        <w:ind w:left="142" w:right="-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CA3980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Сведения ЕЭКО подлежат обновлению не реже одного раза в 10 лет, предоставляются только в электронном виде и не содержат сведений, составляющих государственную тайну. </w:t>
      </w:r>
      <w:r w:rsidR="00D336B5" w:rsidRPr="00150B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Предоставление сведений Е</w:t>
      </w:r>
      <w:r w:rsidR="00CA3980" w:rsidRPr="00150B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ЭКО</w:t>
      </w:r>
      <w:r w:rsidR="00D336B5" w:rsidRPr="00150B9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 </w:t>
      </w:r>
      <w:r w:rsidR="00D336B5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органам государственной власти, органам местного самоуправления, государственным образовательным организациям осуществляется на безвозмездной основе</w:t>
      </w:r>
      <w:r w:rsidR="004F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</w:t>
      </w:r>
      <w:r w:rsidR="00D336B5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се</w:t>
      </w:r>
      <w:r w:rsidR="004F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D336B5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остальным категориям</w:t>
      </w:r>
      <w:r w:rsidR="00CA3980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пользователей</w:t>
      </w:r>
      <w:r w:rsidR="004F614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</w:t>
      </w:r>
      <w:r w:rsidR="00D336B5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</w:t>
      </w:r>
      <w:bookmarkStart w:id="0" w:name="_GoBack"/>
      <w:bookmarkEnd w:id="0"/>
      <w:r w:rsidR="00D336B5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плату, размер которой зависит от объема запрашиваемой информации</w:t>
      </w:r>
      <w:r w:rsidR="00CA3980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D336B5"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Оператором ГИС ЕЭКО является публичная</w:t>
      </w:r>
      <w:r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правовая компания «</w:t>
      </w:r>
      <w:proofErr w:type="spellStart"/>
      <w:r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Роскадастр</w:t>
      </w:r>
      <w:proofErr w:type="spellEnd"/>
      <w:r w:rsidRPr="00150B9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2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отметил заместитель руководителя Управления Росреестра по Омской области </w:t>
      </w:r>
      <w:r w:rsidRPr="00C92F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Владимир Созонтов.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911" w:rsidRDefault="00F63786" w:rsidP="00F63786">
      <w:pPr>
        <w:spacing w:after="0" w:line="276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Заказать</w:t>
      </w:r>
      <w:r w:rsidR="005A66F0">
        <w:rPr>
          <w:rFonts w:ascii="Times New Roman" w:hAnsi="Times New Roman" w:cs="Times New Roman"/>
          <w:sz w:val="28"/>
          <w:szCs w:val="28"/>
        </w:rPr>
        <w:t xml:space="preserve"> и получить</w:t>
      </w:r>
      <w:r w:rsidR="00201984" w:rsidRPr="00F63786">
        <w:rPr>
          <w:rFonts w:ascii="Times New Roman" w:hAnsi="Times New Roman" w:cs="Times New Roman"/>
          <w:sz w:val="28"/>
          <w:szCs w:val="28"/>
        </w:rPr>
        <w:t xml:space="preserve"> сведения ЕЭКО </w:t>
      </w:r>
      <w:r w:rsidRPr="00F63786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201984" w:rsidRPr="00F63786">
        <w:rPr>
          <w:rFonts w:ascii="Times New Roman" w:hAnsi="Times New Roman" w:cs="Times New Roman"/>
          <w:sz w:val="28"/>
          <w:szCs w:val="28"/>
        </w:rPr>
        <w:t>посредством федерального портала пространственных данных, воспользовавшись личным кабинетом</w:t>
      </w:r>
      <w:r w:rsidRPr="00F63786">
        <w:rPr>
          <w:rFonts w:ascii="Times New Roman" w:hAnsi="Times New Roman" w:cs="Times New Roman"/>
          <w:sz w:val="28"/>
          <w:szCs w:val="28"/>
        </w:rPr>
        <w:t>, перейдя по ссылке:</w:t>
      </w:r>
      <w:r w:rsidR="00201984" w:rsidRPr="00F63786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tooltip="https://portal.fppd.cgkipd.ru/main" w:history="1">
        <w:r w:rsidR="00201984" w:rsidRPr="00F63786">
          <w:rPr>
            <w:rStyle w:val="a4"/>
            <w:rFonts w:ascii="Times New Roman" w:hAnsi="Times New Roman" w:cs="Times New Roman"/>
            <w:sz w:val="28"/>
            <w:szCs w:val="28"/>
          </w:rPr>
          <w:t>https://portal.fppd.cgkipd.ru/main</w:t>
        </w:r>
      </w:hyperlink>
      <w:r w:rsidR="00201984" w:rsidRPr="00F63786">
        <w:rPr>
          <w:rFonts w:ascii="Times New Roman" w:hAnsi="Times New Roman" w:cs="Times New Roman"/>
          <w:sz w:val="28"/>
          <w:szCs w:val="28"/>
        </w:rPr>
        <w:t>.</w:t>
      </w:r>
    </w:p>
    <w:p w:rsidR="00F70911" w:rsidRDefault="00F70911" w:rsidP="00F63786">
      <w:pPr>
        <w:spacing w:after="0" w:line="276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</w:p>
    <w:p w:rsidR="00623927" w:rsidRPr="00F63786" w:rsidRDefault="00931A58" w:rsidP="00F63786">
      <w:pPr>
        <w:spacing w:after="0" w:line="276" w:lineRule="auto"/>
        <w:ind w:left="142" w:right="-1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Пресс-служба Управление Росреестра по Омской области</w:t>
      </w:r>
      <w:r w:rsidR="00F70911">
        <w:rPr>
          <w:rFonts w:ascii="Times New Roman" w:hAnsi="Times New Roman" w:cs="Times New Roman"/>
          <w:sz w:val="28"/>
          <w:szCs w:val="28"/>
        </w:rPr>
        <w:t xml:space="preserve"> </w:t>
      </w:r>
      <w:r w:rsidR="00201984" w:rsidRPr="00F6378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23927" w:rsidRPr="00F63786" w:rsidSect="00F70911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2D"/>
    <w:rsid w:val="000664B3"/>
    <w:rsid w:val="001108A2"/>
    <w:rsid w:val="00150B9F"/>
    <w:rsid w:val="00201984"/>
    <w:rsid w:val="00252EBE"/>
    <w:rsid w:val="002B27C1"/>
    <w:rsid w:val="002C0382"/>
    <w:rsid w:val="00317391"/>
    <w:rsid w:val="0034004F"/>
    <w:rsid w:val="003E1C2D"/>
    <w:rsid w:val="00434E74"/>
    <w:rsid w:val="004F6147"/>
    <w:rsid w:val="004F6CF4"/>
    <w:rsid w:val="00531898"/>
    <w:rsid w:val="005A66F0"/>
    <w:rsid w:val="005E296C"/>
    <w:rsid w:val="005E7F57"/>
    <w:rsid w:val="005F6040"/>
    <w:rsid w:val="00623927"/>
    <w:rsid w:val="006F3DEE"/>
    <w:rsid w:val="007245B4"/>
    <w:rsid w:val="00905B14"/>
    <w:rsid w:val="00931025"/>
    <w:rsid w:val="009313A3"/>
    <w:rsid w:val="00931A58"/>
    <w:rsid w:val="00AF145C"/>
    <w:rsid w:val="00B85738"/>
    <w:rsid w:val="00BA118D"/>
    <w:rsid w:val="00C92F65"/>
    <w:rsid w:val="00CA3980"/>
    <w:rsid w:val="00CC6FA8"/>
    <w:rsid w:val="00CF1945"/>
    <w:rsid w:val="00CF5DC6"/>
    <w:rsid w:val="00D336B5"/>
    <w:rsid w:val="00E82FF9"/>
    <w:rsid w:val="00EF7352"/>
    <w:rsid w:val="00F06FF5"/>
    <w:rsid w:val="00F63786"/>
    <w:rsid w:val="00F70911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720D0"/>
  <w15:chartTrackingRefBased/>
  <w15:docId w15:val="{4A92658F-25B0-43B6-B1CC-510A4867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36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36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623927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2019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709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fppd.cgkipd.ru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lastModifiedBy>Терентьева Светлана Николаевна</cp:lastModifiedBy>
  <cp:revision>39</cp:revision>
  <dcterms:created xsi:type="dcterms:W3CDTF">2025-04-02T11:07:00Z</dcterms:created>
  <dcterms:modified xsi:type="dcterms:W3CDTF">2025-06-10T04:00:00Z</dcterms:modified>
</cp:coreProperties>
</file>