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7" w:rsidRPr="00913993" w:rsidRDefault="001F5F87" w:rsidP="001F5F87">
      <w:pPr>
        <w:shd w:val="clear" w:color="auto" w:fill="FFFFFF"/>
        <w:spacing w:line="365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913993" w:rsidRDefault="00C82726" w:rsidP="001F5F87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Глава</w:t>
      </w:r>
      <w:r w:rsidR="00011E60" w:rsidRPr="00913993">
        <w:rPr>
          <w:rFonts w:eastAsia="Times New Roman"/>
          <w:b/>
          <w:sz w:val="32"/>
          <w:szCs w:val="32"/>
        </w:rPr>
        <w:t xml:space="preserve"> </w:t>
      </w:r>
      <w:r w:rsidR="002E1C46">
        <w:rPr>
          <w:rFonts w:eastAsia="Times New Roman"/>
          <w:b/>
          <w:sz w:val="32"/>
          <w:szCs w:val="32"/>
        </w:rPr>
        <w:t>Степнинского</w:t>
      </w:r>
      <w:r w:rsidR="001F5F87" w:rsidRPr="00913993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011E60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1F5F87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Омской области</w:t>
      </w:r>
    </w:p>
    <w:p w:rsidR="008C69FE" w:rsidRPr="00913993" w:rsidRDefault="001F5F87" w:rsidP="008C69FE">
      <w:pPr>
        <w:shd w:val="clear" w:color="auto" w:fill="FFFFFF"/>
        <w:spacing w:before="134" w:line="643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ПОСТАНОВЛЕНИЕ</w:t>
      </w:r>
    </w:p>
    <w:p w:rsidR="001F5F87" w:rsidRPr="008C69FE" w:rsidRDefault="00011E60" w:rsidP="008C69FE">
      <w:pPr>
        <w:shd w:val="clear" w:color="auto" w:fill="FFFFFF"/>
        <w:spacing w:before="134" w:line="643" w:lineRule="exact"/>
        <w:ind w:left="19"/>
      </w:pPr>
      <w:r>
        <w:rPr>
          <w:spacing w:val="-6"/>
          <w:sz w:val="28"/>
          <w:szCs w:val="28"/>
        </w:rPr>
        <w:t xml:space="preserve">   31</w:t>
      </w:r>
      <w:r w:rsidR="001F5F87">
        <w:rPr>
          <w:spacing w:val="-6"/>
          <w:sz w:val="28"/>
          <w:szCs w:val="28"/>
        </w:rPr>
        <w:t>.0</w:t>
      </w:r>
      <w:r w:rsidR="002608FA">
        <w:rPr>
          <w:spacing w:val="-6"/>
          <w:sz w:val="28"/>
          <w:szCs w:val="28"/>
        </w:rPr>
        <w:t>3</w:t>
      </w:r>
      <w:r w:rsidR="001F5F87">
        <w:rPr>
          <w:spacing w:val="-6"/>
          <w:sz w:val="28"/>
          <w:szCs w:val="28"/>
        </w:rPr>
        <w:t>.202</w:t>
      </w:r>
      <w:r w:rsidR="00D02C32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г.</w:t>
      </w:r>
      <w:r w:rsidR="001F5F87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</w:t>
      </w:r>
      <w:r w:rsidR="001F5F87">
        <w:rPr>
          <w:rFonts w:eastAsia="Times New Roman"/>
          <w:spacing w:val="-7"/>
          <w:sz w:val="28"/>
          <w:szCs w:val="28"/>
        </w:rPr>
        <w:t>№</w:t>
      </w:r>
      <w:r w:rsidR="000C4742">
        <w:rPr>
          <w:rFonts w:eastAsia="Times New Roman"/>
          <w:spacing w:val="-7"/>
          <w:sz w:val="28"/>
          <w:szCs w:val="28"/>
        </w:rPr>
        <w:t>18а</w:t>
      </w:r>
    </w:p>
    <w:p w:rsidR="009954D0" w:rsidRDefault="009954D0" w:rsidP="009954D0">
      <w:pPr>
        <w:jc w:val="both"/>
        <w:rPr>
          <w:rFonts w:eastAsia="Times New Roman"/>
          <w:color w:val="000000"/>
          <w:sz w:val="28"/>
          <w:szCs w:val="28"/>
        </w:rPr>
      </w:pPr>
    </w:p>
    <w:p w:rsidR="003D7782" w:rsidRPr="009B57DE" w:rsidRDefault="003D7782" w:rsidP="007D3BF4">
      <w:pPr>
        <w:ind w:firstLine="708"/>
        <w:rPr>
          <w:color w:val="000000"/>
          <w:sz w:val="28"/>
          <w:szCs w:val="28"/>
        </w:rPr>
      </w:pPr>
      <w:bookmarkStart w:id="0" w:name="_GoBack"/>
      <w:proofErr w:type="gramStart"/>
      <w:r w:rsidRPr="009B57DE">
        <w:rPr>
          <w:sz w:val="28"/>
          <w:szCs w:val="28"/>
        </w:rPr>
        <w:t>О внес</w:t>
      </w:r>
      <w:r w:rsidR="00913993">
        <w:rPr>
          <w:sz w:val="28"/>
          <w:szCs w:val="28"/>
        </w:rPr>
        <w:t>ении изменений в постановление Г</w:t>
      </w:r>
      <w:r w:rsidRPr="009B57DE">
        <w:rPr>
          <w:sz w:val="28"/>
          <w:szCs w:val="28"/>
        </w:rPr>
        <w:t xml:space="preserve">лавы </w:t>
      </w:r>
      <w:r w:rsidR="002E1C46">
        <w:rPr>
          <w:sz w:val="28"/>
          <w:szCs w:val="28"/>
        </w:rPr>
        <w:t>Степнинского</w:t>
      </w:r>
      <w:r w:rsidRPr="009B57DE">
        <w:rPr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2E1C46">
        <w:rPr>
          <w:color w:val="000000"/>
          <w:sz w:val="28"/>
          <w:szCs w:val="28"/>
        </w:rPr>
        <w:t>26</w:t>
      </w:r>
      <w:r w:rsidR="00913993">
        <w:rPr>
          <w:color w:val="000000"/>
          <w:sz w:val="28"/>
          <w:szCs w:val="28"/>
        </w:rPr>
        <w:t>.1</w:t>
      </w:r>
      <w:r w:rsidR="002E1C46">
        <w:rPr>
          <w:color w:val="000000"/>
          <w:sz w:val="28"/>
          <w:szCs w:val="28"/>
        </w:rPr>
        <w:t>1</w:t>
      </w:r>
      <w:r w:rsidR="00913993">
        <w:rPr>
          <w:color w:val="000000"/>
          <w:sz w:val="28"/>
          <w:szCs w:val="28"/>
        </w:rPr>
        <w:t>.201</w:t>
      </w:r>
      <w:r w:rsidR="002E1C46">
        <w:rPr>
          <w:color w:val="000000"/>
          <w:sz w:val="28"/>
          <w:szCs w:val="28"/>
        </w:rPr>
        <w:t>8</w:t>
      </w:r>
      <w:r w:rsidRPr="009B57DE">
        <w:rPr>
          <w:color w:val="000000"/>
          <w:sz w:val="28"/>
          <w:szCs w:val="28"/>
        </w:rPr>
        <w:t xml:space="preserve"> №</w:t>
      </w:r>
      <w:r w:rsidR="002E1C46">
        <w:rPr>
          <w:color w:val="000000"/>
          <w:sz w:val="28"/>
          <w:szCs w:val="28"/>
        </w:rPr>
        <w:t xml:space="preserve"> 44а</w:t>
      </w:r>
      <w:r w:rsidR="00913993">
        <w:rPr>
          <w:color w:val="000000"/>
          <w:sz w:val="28"/>
          <w:szCs w:val="28"/>
        </w:rPr>
        <w:t xml:space="preserve"> </w:t>
      </w:r>
      <w:r w:rsidRPr="009B57DE">
        <w:rPr>
          <w:sz w:val="28"/>
          <w:szCs w:val="28"/>
        </w:rPr>
        <w:t xml:space="preserve">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2E1C46">
        <w:rPr>
          <w:sz w:val="28"/>
          <w:szCs w:val="28"/>
        </w:rPr>
        <w:t>Степнинского</w:t>
      </w:r>
      <w:r w:rsidRPr="009B57DE">
        <w:rPr>
          <w:sz w:val="28"/>
          <w:szCs w:val="28"/>
        </w:rPr>
        <w:t xml:space="preserve"> сельского поселения Марьяновского муниципального района»</w:t>
      </w:r>
      <w:proofErr w:type="gramEnd"/>
    </w:p>
    <w:bookmarkEnd w:id="0"/>
    <w:p w:rsidR="002608FA" w:rsidRPr="009B57DE" w:rsidRDefault="002608FA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913993" w:rsidRDefault="003D7782" w:rsidP="009B57DE">
      <w:pPr>
        <w:jc w:val="both"/>
        <w:rPr>
          <w:rFonts w:eastAsia="Times New Roman"/>
          <w:color w:val="000000"/>
          <w:sz w:val="28"/>
          <w:szCs w:val="28"/>
        </w:rPr>
      </w:pPr>
      <w:r w:rsidRPr="009B57DE">
        <w:rPr>
          <w:rFonts w:eastAsia="Times New Roman"/>
          <w:color w:val="000000"/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ст. 9.3 Закона Омской области от 29.06.2017 </w:t>
      </w:r>
      <w:r w:rsidRPr="009B57DE">
        <w:rPr>
          <w:rFonts w:eastAsia="Times New Roman"/>
          <w:color w:val="000000"/>
          <w:sz w:val="28"/>
          <w:szCs w:val="28"/>
        </w:rPr>
        <w:br/>
        <w:t xml:space="preserve">№ 1983-ОЗ «О противодействии коррупции в Омской области», в соответствии с Уставом  поселения Марьяновского муниципального района Омской области, </w:t>
      </w:r>
    </w:p>
    <w:p w:rsidR="00913993" w:rsidRDefault="00913993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2608FA" w:rsidRPr="00913993" w:rsidRDefault="00913993" w:rsidP="009B57DE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913993">
        <w:rPr>
          <w:rFonts w:eastAsia="Times New Roman"/>
          <w:b/>
          <w:color w:val="000000"/>
          <w:sz w:val="28"/>
          <w:szCs w:val="28"/>
        </w:rPr>
        <w:t>ПОСТАНОВЛЯЮ:</w:t>
      </w:r>
    </w:p>
    <w:p w:rsidR="003D7782" w:rsidRPr="009B57DE" w:rsidRDefault="003D7782" w:rsidP="009B57D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1.1 Пункт 4  изложить в следующей редакции: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9B57DE">
        <w:rPr>
          <w:sz w:val="28"/>
          <w:szCs w:val="28"/>
        </w:rPr>
        <w:t>4.</w:t>
      </w:r>
      <w:r w:rsidR="000C4742">
        <w:rPr>
          <w:color w:val="000000"/>
          <w:sz w:val="28"/>
          <w:szCs w:val="28"/>
        </w:rPr>
        <w:t xml:space="preserve">Взыскания, </w:t>
      </w:r>
      <w:r w:rsidRPr="009B57DE">
        <w:rPr>
          <w:color w:val="000000"/>
          <w:sz w:val="28"/>
          <w:szCs w:val="28"/>
        </w:rPr>
        <w:t>предусмотренные </w:t>
      </w:r>
      <w:hyperlink r:id="rId5" w:anchor="dst100289" w:history="1">
        <w:r w:rsidR="000C4742">
          <w:rPr>
            <w:rStyle w:val="a7"/>
            <w:color w:val="1A0DAB"/>
            <w:sz w:val="28"/>
            <w:szCs w:val="28"/>
            <w:u w:val="none"/>
          </w:rPr>
          <w:t>статьями</w:t>
        </w:r>
        <w:r w:rsidRPr="000C4742">
          <w:rPr>
            <w:rStyle w:val="a7"/>
            <w:color w:val="1A0DAB"/>
            <w:sz w:val="28"/>
            <w:szCs w:val="28"/>
            <w:u w:val="none"/>
          </w:rPr>
          <w:t>14.1</w:t>
        </w:r>
      </w:hyperlink>
      <w:r w:rsidRPr="000C4742">
        <w:rPr>
          <w:color w:val="000000"/>
          <w:sz w:val="28"/>
          <w:szCs w:val="28"/>
        </w:rPr>
        <w:t>,</w:t>
      </w:r>
      <w:r w:rsidRPr="009B57DE">
        <w:rPr>
          <w:color w:val="000000"/>
          <w:sz w:val="28"/>
          <w:szCs w:val="28"/>
        </w:rPr>
        <w:t> </w:t>
      </w:r>
      <w:hyperlink r:id="rId6" w:anchor="dst100127" w:history="1">
        <w:r w:rsidRPr="000C4742">
          <w:rPr>
            <w:rStyle w:val="a7"/>
            <w:color w:val="1A0DAB"/>
            <w:sz w:val="28"/>
            <w:szCs w:val="28"/>
            <w:u w:val="none"/>
          </w:rPr>
          <w:t>15</w:t>
        </w:r>
      </w:hyperlink>
      <w:r w:rsidRPr="000C4742">
        <w:rPr>
          <w:color w:val="000000"/>
          <w:sz w:val="28"/>
          <w:szCs w:val="28"/>
        </w:rPr>
        <w:t> и </w:t>
      </w:r>
      <w:hyperlink r:id="rId7" w:anchor="dst100221" w:history="1">
        <w:r w:rsidRPr="000C4742">
          <w:rPr>
            <w:rStyle w:val="a7"/>
            <w:color w:val="1A0DAB"/>
            <w:sz w:val="28"/>
            <w:szCs w:val="28"/>
            <w:u w:val="none"/>
          </w:rPr>
          <w:t>27</w:t>
        </w:r>
      </w:hyperlink>
      <w:r w:rsidRPr="009B57DE">
        <w:rPr>
          <w:color w:val="000000"/>
          <w:sz w:val="28"/>
          <w:szCs w:val="28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</w:t>
      </w:r>
      <w:r w:rsidRPr="000C4742">
        <w:rPr>
          <w:color w:val="000000"/>
          <w:sz w:val="28"/>
          <w:szCs w:val="28"/>
        </w:rPr>
        <w:t>со </w:t>
      </w:r>
      <w:hyperlink r:id="rId8" w:anchor="dst114" w:history="1">
        <w:r w:rsidRPr="000C4742">
          <w:rPr>
            <w:rStyle w:val="a7"/>
            <w:color w:val="1A0DAB"/>
            <w:sz w:val="28"/>
            <w:szCs w:val="28"/>
            <w:u w:val="none"/>
          </w:rPr>
          <w:t>статьей 13.4</w:t>
        </w:r>
      </w:hyperlink>
      <w:r w:rsidRPr="009B57DE">
        <w:rPr>
          <w:color w:val="000000"/>
          <w:sz w:val="28"/>
          <w:szCs w:val="28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C4742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</w:t>
      </w: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3) объяснений муниципального служащего;</w:t>
      </w:r>
    </w:p>
    <w:p w:rsidR="009B57DE" w:rsidRPr="002E1C46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4) иных материалов</w:t>
      </w:r>
      <w:r w:rsidRPr="009B57DE">
        <w:rPr>
          <w:sz w:val="28"/>
          <w:szCs w:val="28"/>
        </w:rPr>
        <w:t>».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 xml:space="preserve">1.2 пункт 4 </w:t>
      </w: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дополнить подпунктом 4.1. следующего содержания: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proofErr w:type="gramStart"/>
      <w:r w:rsidRPr="009B57DE">
        <w:rPr>
          <w:sz w:val="28"/>
          <w:szCs w:val="28"/>
        </w:rPr>
        <w:t>«4.1</w:t>
      </w:r>
      <w:r w:rsidRPr="009B57DE">
        <w:rPr>
          <w:color w:val="000000"/>
          <w:sz w:val="28"/>
          <w:szCs w:val="28"/>
          <w:shd w:val="clear" w:color="auto" w:fill="FFFFFF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dst336" w:history="1">
        <w:r w:rsidRPr="000C4742">
          <w:rPr>
            <w:rStyle w:val="a7"/>
            <w:color w:val="1A0DAB"/>
            <w:sz w:val="28"/>
            <w:szCs w:val="28"/>
            <w:u w:val="none"/>
            <w:shd w:val="clear" w:color="auto" w:fill="FFFFFF"/>
          </w:rPr>
          <w:t>частями 3</w:t>
        </w:r>
        <w:proofErr w:type="gramEnd"/>
      </w:hyperlink>
      <w:r w:rsidRPr="000C4742">
        <w:rPr>
          <w:color w:val="000000"/>
          <w:sz w:val="28"/>
          <w:szCs w:val="28"/>
          <w:shd w:val="clear" w:color="auto" w:fill="FFFFFF"/>
        </w:rPr>
        <w:t> - </w:t>
      </w:r>
      <w:hyperlink r:id="rId10" w:anchor="dst339" w:history="1">
        <w:r w:rsidRPr="000C4742">
          <w:rPr>
            <w:rStyle w:val="a7"/>
            <w:color w:val="1A0DAB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9B57DE">
        <w:rPr>
          <w:color w:val="000000"/>
          <w:sz w:val="28"/>
          <w:szCs w:val="28"/>
          <w:shd w:val="clear" w:color="auto" w:fill="FFFFFF"/>
        </w:rPr>
        <w:t> Федерального закона от 25 декабря 2008 года N 273-Ф</w:t>
      </w:r>
      <w:r w:rsidR="000C4742">
        <w:rPr>
          <w:color w:val="000000"/>
          <w:sz w:val="28"/>
          <w:szCs w:val="28"/>
          <w:shd w:val="clear" w:color="auto" w:fill="FFFFFF"/>
        </w:rPr>
        <w:t>З "О противодействии коррупции"</w:t>
      </w:r>
      <w:r w:rsidRPr="009B57DE">
        <w:rPr>
          <w:color w:val="000000"/>
          <w:sz w:val="28"/>
          <w:szCs w:val="28"/>
          <w:shd w:val="clear" w:color="auto" w:fill="FFFFFF"/>
        </w:rPr>
        <w:t>».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2.</w:t>
      </w:r>
      <w:proofErr w:type="gramStart"/>
      <w:r w:rsidRPr="009B57DE">
        <w:rPr>
          <w:sz w:val="28"/>
          <w:szCs w:val="28"/>
        </w:rPr>
        <w:t>Контроль за</w:t>
      </w:r>
      <w:proofErr w:type="gramEnd"/>
      <w:r w:rsidRPr="009B57D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3.</w:t>
      </w:r>
      <w:r w:rsidRPr="009B57DE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9B57DE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934548" w:rsidRPr="00546637">
        <w:rPr>
          <w:sz w:val="28"/>
          <w:szCs w:val="28"/>
        </w:rPr>
        <w:t xml:space="preserve"> </w:t>
      </w:r>
    </w:p>
    <w:p w:rsidR="00934548" w:rsidRPr="00546637" w:rsidRDefault="002E1C46" w:rsidP="00934548">
      <w:pPr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913993">
        <w:rPr>
          <w:sz w:val="28"/>
          <w:szCs w:val="28"/>
        </w:rPr>
        <w:t xml:space="preserve"> </w:t>
      </w:r>
      <w:r w:rsidR="00934548" w:rsidRPr="00546637">
        <w:rPr>
          <w:sz w:val="28"/>
          <w:szCs w:val="28"/>
        </w:rPr>
        <w:t xml:space="preserve">сельского поселения                             </w:t>
      </w:r>
      <w:r w:rsidR="009139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139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">
    <w:nsid w:val="32AB1A62"/>
    <w:multiLevelType w:val="multilevel"/>
    <w:tmpl w:val="C6A89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F5F87"/>
    <w:rsid w:val="00011E60"/>
    <w:rsid w:val="00061BA0"/>
    <w:rsid w:val="00075EF4"/>
    <w:rsid w:val="00082443"/>
    <w:rsid w:val="000C4742"/>
    <w:rsid w:val="0010587D"/>
    <w:rsid w:val="00172AE1"/>
    <w:rsid w:val="0019484E"/>
    <w:rsid w:val="001C0AF8"/>
    <w:rsid w:val="001F5F87"/>
    <w:rsid w:val="002608FA"/>
    <w:rsid w:val="00270F4E"/>
    <w:rsid w:val="002A4703"/>
    <w:rsid w:val="002E1C46"/>
    <w:rsid w:val="002E63A7"/>
    <w:rsid w:val="00343FF3"/>
    <w:rsid w:val="003A15B9"/>
    <w:rsid w:val="003D7782"/>
    <w:rsid w:val="0049027F"/>
    <w:rsid w:val="004A510B"/>
    <w:rsid w:val="00511CEB"/>
    <w:rsid w:val="005147CA"/>
    <w:rsid w:val="005735B3"/>
    <w:rsid w:val="005B5BB5"/>
    <w:rsid w:val="005C0550"/>
    <w:rsid w:val="005E1CC9"/>
    <w:rsid w:val="00663C14"/>
    <w:rsid w:val="00673003"/>
    <w:rsid w:val="006921F6"/>
    <w:rsid w:val="006D034F"/>
    <w:rsid w:val="00721485"/>
    <w:rsid w:val="0076216B"/>
    <w:rsid w:val="00796185"/>
    <w:rsid w:val="007D3BF4"/>
    <w:rsid w:val="00842566"/>
    <w:rsid w:val="008C69FE"/>
    <w:rsid w:val="009111A5"/>
    <w:rsid w:val="00913993"/>
    <w:rsid w:val="00917B67"/>
    <w:rsid w:val="00934548"/>
    <w:rsid w:val="0094481D"/>
    <w:rsid w:val="009954D0"/>
    <w:rsid w:val="009B57DE"/>
    <w:rsid w:val="00A41011"/>
    <w:rsid w:val="00AF05A7"/>
    <w:rsid w:val="00B55FAA"/>
    <w:rsid w:val="00B736A8"/>
    <w:rsid w:val="00C0619E"/>
    <w:rsid w:val="00C1558C"/>
    <w:rsid w:val="00C56FA6"/>
    <w:rsid w:val="00C67F3D"/>
    <w:rsid w:val="00C82726"/>
    <w:rsid w:val="00C90881"/>
    <w:rsid w:val="00CA35E5"/>
    <w:rsid w:val="00D02C32"/>
    <w:rsid w:val="00D33030"/>
    <w:rsid w:val="00D50C51"/>
    <w:rsid w:val="00D630FB"/>
    <w:rsid w:val="00DA6081"/>
    <w:rsid w:val="00DC7632"/>
    <w:rsid w:val="00DD2941"/>
    <w:rsid w:val="00DE105E"/>
    <w:rsid w:val="00E00BEB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42566"/>
    <w:rPr>
      <w:color w:val="0000FF" w:themeColor="hyperlink"/>
      <w:u w:val="single"/>
    </w:rPr>
  </w:style>
  <w:style w:type="character" w:customStyle="1" w:styleId="FontStyle25">
    <w:name w:val="Font Style25"/>
    <w:rsid w:val="003D7782"/>
    <w:rPr>
      <w:rFonts w:ascii="Sylfaen" w:hAnsi="Sylfaen" w:cs="Sylfaen"/>
      <w:sz w:val="24"/>
      <w:szCs w:val="24"/>
    </w:rPr>
  </w:style>
  <w:style w:type="paragraph" w:styleId="a8">
    <w:name w:val="Normal (Web)"/>
    <w:basedOn w:val="a"/>
    <w:uiPriority w:val="99"/>
    <w:unhideWhenUsed/>
    <w:rsid w:val="003D77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2e2f98de3a222741ece06be46cf34dcd087bd3a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004/6d44ca9e5515951bb7ef1e7c7f695637817a3e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24c76fc8ec7caf441d3673e740474c825f4ca5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04/f3572bc102ecafff099e62d75e8bee5da8233030/" TargetMode="Externa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2025-04-07T04:24:00Z</cp:lastPrinted>
  <dcterms:created xsi:type="dcterms:W3CDTF">2025-03-31T09:35:00Z</dcterms:created>
  <dcterms:modified xsi:type="dcterms:W3CDTF">2025-04-07T04:24:00Z</dcterms:modified>
</cp:coreProperties>
</file>