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7D" w:rsidRPr="00AA1929" w:rsidRDefault="009D707D" w:rsidP="009D707D">
      <w:pPr>
        <w:jc w:val="center"/>
      </w:pPr>
      <w:r w:rsidRPr="00AA1929">
        <w:t>Российская Федерация</w:t>
      </w:r>
    </w:p>
    <w:p w:rsidR="009D707D" w:rsidRPr="00AA1929" w:rsidRDefault="009D707D" w:rsidP="009D707D">
      <w:pPr>
        <w:pStyle w:val="1"/>
        <w:rPr>
          <w:szCs w:val="24"/>
        </w:rPr>
      </w:pPr>
      <w:r w:rsidRPr="00AA1929">
        <w:rPr>
          <w:szCs w:val="24"/>
        </w:rPr>
        <w:t xml:space="preserve">Глава </w:t>
      </w:r>
      <w:proofErr w:type="spellStart"/>
      <w:r w:rsidR="009838FD">
        <w:rPr>
          <w:szCs w:val="24"/>
        </w:rPr>
        <w:t>Степнинского</w:t>
      </w:r>
      <w:proofErr w:type="spellEnd"/>
      <w:r w:rsidRPr="00AA1929">
        <w:rPr>
          <w:szCs w:val="24"/>
        </w:rPr>
        <w:t xml:space="preserve"> сельского поселения</w:t>
      </w:r>
    </w:p>
    <w:p w:rsidR="009D707D" w:rsidRPr="00AA1929" w:rsidRDefault="009D707D" w:rsidP="009D707D">
      <w:pPr>
        <w:pStyle w:val="1"/>
        <w:rPr>
          <w:szCs w:val="24"/>
        </w:rPr>
      </w:pPr>
      <w:proofErr w:type="spellStart"/>
      <w:r w:rsidRPr="00AA1929">
        <w:rPr>
          <w:szCs w:val="24"/>
        </w:rPr>
        <w:t>Марьяновского</w:t>
      </w:r>
      <w:proofErr w:type="spellEnd"/>
      <w:r w:rsidRPr="00AA1929">
        <w:rPr>
          <w:szCs w:val="24"/>
        </w:rPr>
        <w:t xml:space="preserve"> муниципального района</w:t>
      </w:r>
    </w:p>
    <w:p w:rsidR="009D707D" w:rsidRPr="00AA1929" w:rsidRDefault="009D707D" w:rsidP="009D707D">
      <w:pPr>
        <w:pStyle w:val="1"/>
        <w:rPr>
          <w:szCs w:val="24"/>
        </w:rPr>
      </w:pPr>
      <w:r w:rsidRPr="00AA1929">
        <w:rPr>
          <w:szCs w:val="24"/>
        </w:rPr>
        <w:t>Омской области</w:t>
      </w:r>
    </w:p>
    <w:p w:rsidR="009D707D" w:rsidRPr="00AA1929" w:rsidRDefault="009D707D" w:rsidP="009D707D">
      <w:pPr>
        <w:jc w:val="center"/>
      </w:pPr>
    </w:p>
    <w:p w:rsidR="009D707D" w:rsidRPr="00AA1929" w:rsidRDefault="009D707D" w:rsidP="009D707D">
      <w:pPr>
        <w:jc w:val="center"/>
        <w:rPr>
          <w:b/>
        </w:rPr>
      </w:pPr>
      <w:r w:rsidRPr="00AA1929">
        <w:rPr>
          <w:b/>
        </w:rPr>
        <w:t>ПОСТАНОВЛЕНИЕ</w:t>
      </w:r>
    </w:p>
    <w:p w:rsidR="009D707D" w:rsidRPr="00AA1929" w:rsidRDefault="009D707D" w:rsidP="009D707D">
      <w:pPr>
        <w:jc w:val="center"/>
        <w:rPr>
          <w:b/>
        </w:rPr>
      </w:pPr>
      <w:r w:rsidRPr="00AA1929">
        <w:rPr>
          <w:bCs/>
        </w:rPr>
        <w:t xml:space="preserve">05.10.2021г.                                                                                № </w:t>
      </w:r>
      <w:r w:rsidR="009838FD">
        <w:rPr>
          <w:bCs/>
        </w:rPr>
        <w:t>51</w:t>
      </w:r>
    </w:p>
    <w:p w:rsidR="009D707D" w:rsidRPr="00AA1929" w:rsidRDefault="009D707D" w:rsidP="009D707D">
      <w:pPr>
        <w:pStyle w:val="ConsPlusTitle"/>
        <w:widowControl/>
        <w:rPr>
          <w:b w:val="0"/>
          <w:sz w:val="24"/>
          <w:szCs w:val="24"/>
        </w:rPr>
      </w:pPr>
    </w:p>
    <w:p w:rsidR="009D707D" w:rsidRPr="00AA1929" w:rsidRDefault="009D707D" w:rsidP="009D707D">
      <w:pPr>
        <w:ind w:firstLine="720"/>
        <w:jc w:val="both"/>
        <w:rPr>
          <w:bCs/>
        </w:rPr>
      </w:pPr>
      <w:r w:rsidRPr="00AA1929">
        <w:rPr>
          <w:bCs/>
        </w:rPr>
        <w:t xml:space="preserve">О внесении изменений в Административный регламент </w:t>
      </w:r>
      <w:r w:rsidRPr="00AA1929">
        <w:rPr>
          <w:rFonts w:eastAsia="SimSun"/>
          <w:color w:val="000000"/>
          <w:lang w:eastAsia="zh-CN" w:bidi="hi-IN"/>
        </w:rPr>
        <w:t xml:space="preserve">«Предоставление порубочного билета и (или) разрешения на пересадку деревьев и кустарников» </w:t>
      </w:r>
    </w:p>
    <w:p w:rsidR="009D707D" w:rsidRPr="00AA1929" w:rsidRDefault="009D707D" w:rsidP="009D707D">
      <w:pPr>
        <w:autoSpaceDE w:val="0"/>
        <w:autoSpaceDN w:val="0"/>
        <w:adjustRightInd w:val="0"/>
        <w:ind w:firstLine="720"/>
        <w:jc w:val="both"/>
      </w:pPr>
    </w:p>
    <w:p w:rsidR="009D707D" w:rsidRPr="00AA1929" w:rsidRDefault="009D707D" w:rsidP="009D707D">
      <w:pPr>
        <w:autoSpaceDE w:val="0"/>
        <w:autoSpaceDN w:val="0"/>
        <w:adjustRightInd w:val="0"/>
        <w:ind w:firstLine="540"/>
        <w:jc w:val="both"/>
      </w:pPr>
      <w:r w:rsidRPr="00AA1929">
        <w:t>Руководствуясь Федеральными законами "</w:t>
      </w:r>
      <w:hyperlink r:id="rId4" w:history="1">
        <w:r w:rsidRPr="00AA1929">
          <w:rPr>
            <w:color w:val="0000FF"/>
            <w:u w:val="single"/>
          </w:rPr>
          <w:t>Об организации предоставления</w:t>
        </w:r>
      </w:hyperlink>
      <w:r w:rsidRPr="00AA1929">
        <w:t xml:space="preserve"> государственных и муниципальных услуг", "</w:t>
      </w:r>
      <w:hyperlink r:id="rId5" w:history="1">
        <w:r w:rsidRPr="00AA1929">
          <w:rPr>
            <w:color w:val="0000FF"/>
            <w:u w:val="single"/>
          </w:rPr>
          <w:t>Об общих принципах</w:t>
        </w:r>
      </w:hyperlink>
      <w:r w:rsidRPr="00AA1929">
        <w:t xml:space="preserve"> организации местного самоуправления в Российской Федерации", </w:t>
      </w:r>
      <w:hyperlink r:id="rId6" w:history="1">
        <w:r w:rsidRPr="00AA1929">
          <w:rPr>
            <w:color w:val="0000FF"/>
            <w:u w:val="single"/>
          </w:rPr>
          <w:t>Уставом</w:t>
        </w:r>
      </w:hyperlink>
      <w:r w:rsidRPr="00AA1929">
        <w:t xml:space="preserve"> муниципального  образования </w:t>
      </w:r>
      <w:r w:rsidR="00937716">
        <w:t>Степнинское</w:t>
      </w:r>
      <w:r w:rsidRPr="00AA1929">
        <w:t xml:space="preserve"> сельское поселение </w:t>
      </w:r>
      <w:proofErr w:type="spellStart"/>
      <w:r w:rsidRPr="00AA1929">
        <w:t>Марьяновского</w:t>
      </w:r>
      <w:proofErr w:type="spellEnd"/>
      <w:r w:rsidRPr="00AA1929">
        <w:t xml:space="preserve"> муниципального района Омской области,</w:t>
      </w:r>
    </w:p>
    <w:p w:rsidR="009D707D" w:rsidRPr="00AA1929" w:rsidRDefault="009D707D" w:rsidP="009D707D">
      <w:pPr>
        <w:autoSpaceDE w:val="0"/>
        <w:autoSpaceDN w:val="0"/>
        <w:adjustRightInd w:val="0"/>
        <w:ind w:firstLine="540"/>
        <w:jc w:val="both"/>
      </w:pPr>
      <w:r w:rsidRPr="00AA1929">
        <w:t xml:space="preserve">                                  ПОСТАНОВЛЯЮ:</w:t>
      </w:r>
    </w:p>
    <w:p w:rsidR="009D707D" w:rsidRPr="00AA1929" w:rsidRDefault="009D707D" w:rsidP="009D707D">
      <w:pPr>
        <w:ind w:firstLine="720"/>
        <w:jc w:val="both"/>
        <w:rPr>
          <w:color w:val="000000" w:themeColor="text1"/>
        </w:rPr>
      </w:pPr>
      <w:r w:rsidRPr="00AA1929">
        <w:rPr>
          <w:color w:val="000000" w:themeColor="text1"/>
        </w:rPr>
        <w:t>1. Внести в административный регламент предоставления муниципальной услуги «</w:t>
      </w:r>
      <w:r w:rsidRPr="00AA1929">
        <w:rPr>
          <w:rFonts w:eastAsia="SimSun"/>
          <w:color w:val="000000"/>
          <w:lang w:eastAsia="zh-CN" w:bidi="hi-IN"/>
        </w:rPr>
        <w:t xml:space="preserve">Предоставление порубочного билета и (или) разрешения на пересадку деревьев и кустарников» </w:t>
      </w:r>
      <w:r w:rsidRPr="00AA1929">
        <w:rPr>
          <w:bCs/>
        </w:rPr>
        <w:t xml:space="preserve">на территории </w:t>
      </w:r>
      <w:proofErr w:type="spellStart"/>
      <w:r w:rsidR="009838FD">
        <w:rPr>
          <w:bCs/>
        </w:rPr>
        <w:t>Степнинского</w:t>
      </w:r>
      <w:proofErr w:type="spellEnd"/>
      <w:r w:rsidRPr="00AA1929">
        <w:rPr>
          <w:bCs/>
        </w:rPr>
        <w:t xml:space="preserve"> сельского поселения </w:t>
      </w:r>
      <w:proofErr w:type="spellStart"/>
      <w:r w:rsidRPr="00AA1929">
        <w:rPr>
          <w:bCs/>
        </w:rPr>
        <w:t>Марьяновского</w:t>
      </w:r>
      <w:proofErr w:type="spellEnd"/>
      <w:r w:rsidRPr="00AA1929">
        <w:rPr>
          <w:bCs/>
        </w:rPr>
        <w:t xml:space="preserve"> муниципального района Омской области</w:t>
      </w:r>
      <w:r w:rsidRPr="00AA1929">
        <w:rPr>
          <w:color w:val="000000" w:themeColor="text1"/>
        </w:rPr>
        <w:t xml:space="preserve"> утвержденный постановлением Главы </w:t>
      </w:r>
      <w:proofErr w:type="spellStart"/>
      <w:r w:rsidR="009838FD">
        <w:rPr>
          <w:color w:val="000000" w:themeColor="text1"/>
        </w:rPr>
        <w:t>Степнинского</w:t>
      </w:r>
      <w:proofErr w:type="spellEnd"/>
      <w:r w:rsidRPr="00AA1929">
        <w:rPr>
          <w:color w:val="000000" w:themeColor="text1"/>
        </w:rPr>
        <w:t xml:space="preserve"> сельского поселения </w:t>
      </w:r>
      <w:r w:rsidRPr="00AA1929">
        <w:rPr>
          <w:bCs/>
        </w:rPr>
        <w:t>№</w:t>
      </w:r>
      <w:r w:rsidR="009838FD">
        <w:rPr>
          <w:bCs/>
        </w:rPr>
        <w:t xml:space="preserve"> 55</w:t>
      </w:r>
      <w:r w:rsidRPr="00AA1929">
        <w:rPr>
          <w:bCs/>
        </w:rPr>
        <w:t xml:space="preserve"> от 2</w:t>
      </w:r>
      <w:r w:rsidR="00AA1929" w:rsidRPr="00AA1929">
        <w:rPr>
          <w:bCs/>
        </w:rPr>
        <w:t>2</w:t>
      </w:r>
      <w:r w:rsidRPr="00AA1929">
        <w:rPr>
          <w:bCs/>
        </w:rPr>
        <w:t>.11.2017 года</w:t>
      </w:r>
      <w:r w:rsidRPr="00AA1929">
        <w:rPr>
          <w:color w:val="000000" w:themeColor="text1"/>
        </w:rPr>
        <w:t xml:space="preserve"> изменения следующего содержания:</w:t>
      </w:r>
    </w:p>
    <w:p w:rsidR="009D707D" w:rsidRPr="00AA1929" w:rsidRDefault="009D707D" w:rsidP="009D707D">
      <w:pPr>
        <w:ind w:firstLine="540"/>
        <w:jc w:val="both"/>
        <w:rPr>
          <w:b/>
          <w:bCs/>
        </w:rPr>
      </w:pPr>
      <w:r w:rsidRPr="00AA1929">
        <w:rPr>
          <w:color w:val="000000" w:themeColor="text1"/>
        </w:rPr>
        <w:t xml:space="preserve">1) раздел </w:t>
      </w:r>
      <w:r w:rsidRPr="00AA1929">
        <w:rPr>
          <w:bCs/>
        </w:rPr>
        <w:t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дополнить пунктами 3.34, 3.35 следующего содержания:</w:t>
      </w:r>
    </w:p>
    <w:p w:rsidR="009D707D" w:rsidRPr="00AA1929" w:rsidRDefault="009D707D" w:rsidP="009D707D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AA1929">
        <w:rPr>
          <w:color w:val="000000" w:themeColor="text1"/>
        </w:rPr>
        <w:t xml:space="preserve">«пункт 3.34 </w:t>
      </w:r>
      <w:r w:rsidRPr="00AA1929">
        <w:rPr>
          <w:lang w:eastAsia="en-US"/>
        </w:rPr>
        <w:t>Случаи и порядок предоставления государственной услуги в упреждающем (</w:t>
      </w:r>
      <w:proofErr w:type="spellStart"/>
      <w:r w:rsidRPr="00AA1929">
        <w:rPr>
          <w:lang w:eastAsia="en-US"/>
        </w:rPr>
        <w:t>проактивном</w:t>
      </w:r>
      <w:proofErr w:type="spellEnd"/>
      <w:r w:rsidRPr="00AA1929">
        <w:rPr>
          <w:lang w:eastAsia="en-US"/>
        </w:rPr>
        <w:t>) режиме</w:t>
      </w:r>
    </w:p>
    <w:p w:rsidR="009D707D" w:rsidRPr="00AA1929" w:rsidRDefault="003656DD" w:rsidP="009D707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A1929" w:rsidRPr="00AA192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> Предоставление государственной услуги в упреждающем (</w:t>
      </w:r>
      <w:proofErr w:type="spellStart"/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>проактивном</w:t>
      </w:r>
      <w:proofErr w:type="spellEnd"/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>) режиме не предусмотрено.</w:t>
      </w:r>
    </w:p>
    <w:p w:rsidR="009D707D" w:rsidRPr="00AA1929" w:rsidRDefault="009D707D" w:rsidP="009D70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1929">
        <w:rPr>
          <w:rFonts w:ascii="Times New Roman" w:hAnsi="Times New Roman" w:cs="Times New Roman"/>
          <w:sz w:val="24"/>
          <w:szCs w:val="24"/>
          <w:lang w:eastAsia="en-US"/>
        </w:rPr>
        <w:t xml:space="preserve">Пункт 3.35.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9D707D" w:rsidRPr="00AA1929" w:rsidRDefault="003656DD" w:rsidP="009D70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bookmarkStart w:id="0" w:name="_GoBack"/>
      <w:bookmarkEnd w:id="0"/>
      <w:r w:rsidR="00AA1929" w:rsidRPr="00AA19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>обратились</w:t>
      </w:r>
      <w:proofErr w:type="gramEnd"/>
      <w:r w:rsidR="009D707D" w:rsidRPr="00AA1929">
        <w:rPr>
          <w:rFonts w:ascii="Times New Roman" w:hAnsi="Times New Roman" w:cs="Times New Roman"/>
          <w:sz w:val="24"/>
          <w:szCs w:val="24"/>
          <w:lang w:eastAsia="en-US"/>
        </w:rPr>
        <w:t xml:space="preserve"> не предусмотрены».</w:t>
      </w:r>
    </w:p>
    <w:p w:rsidR="009D707D" w:rsidRPr="00AA1929" w:rsidRDefault="009D707D" w:rsidP="009D707D">
      <w:pPr>
        <w:ind w:firstLine="426"/>
        <w:jc w:val="both"/>
      </w:pPr>
      <w:r w:rsidRPr="00AA1929">
        <w:t>2.Обнародовать данное постановление.</w:t>
      </w:r>
    </w:p>
    <w:p w:rsidR="009D707D" w:rsidRPr="00AA1929" w:rsidRDefault="009D707D" w:rsidP="009D7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1929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A19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92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D707D" w:rsidRPr="00AA1929" w:rsidRDefault="009D707D" w:rsidP="009D707D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9D707D" w:rsidRPr="00AA1929" w:rsidRDefault="009D707D" w:rsidP="009D707D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9D707D" w:rsidRPr="00AA1929" w:rsidRDefault="009D707D" w:rsidP="009D707D">
      <w:r w:rsidRPr="00AA1929">
        <w:t xml:space="preserve"> Глава </w:t>
      </w:r>
      <w:proofErr w:type="spellStart"/>
      <w:r w:rsidR="009838FD">
        <w:t>Степнинского</w:t>
      </w:r>
      <w:proofErr w:type="spellEnd"/>
    </w:p>
    <w:p w:rsidR="009D707D" w:rsidRPr="00AA1929" w:rsidRDefault="009D707D" w:rsidP="009D707D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AA1929">
        <w:rPr>
          <w:rFonts w:ascii="Times New Roman" w:hAnsi="Times New Roman" w:cs="Times New Roman"/>
          <w:sz w:val="24"/>
          <w:szCs w:val="24"/>
          <w:lang w:eastAsia="en-US"/>
        </w:rPr>
        <w:t xml:space="preserve">сельского поселения                                                         </w:t>
      </w:r>
      <w:r w:rsidR="009838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proofErr w:type="spellStart"/>
      <w:r w:rsidR="009838FD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AA1929" w:rsidRPr="00AA1929">
        <w:rPr>
          <w:rFonts w:ascii="Times New Roman" w:hAnsi="Times New Roman" w:cs="Times New Roman"/>
          <w:sz w:val="24"/>
          <w:szCs w:val="24"/>
          <w:lang w:eastAsia="en-US"/>
        </w:rPr>
        <w:t>.А.</w:t>
      </w:r>
      <w:r w:rsidR="009838FD">
        <w:rPr>
          <w:rFonts w:ascii="Times New Roman" w:hAnsi="Times New Roman" w:cs="Times New Roman"/>
          <w:sz w:val="24"/>
          <w:szCs w:val="24"/>
          <w:lang w:eastAsia="en-US"/>
        </w:rPr>
        <w:t>Лепший</w:t>
      </w:r>
      <w:proofErr w:type="spellEnd"/>
    </w:p>
    <w:p w:rsidR="009D707D" w:rsidRPr="00AA1929" w:rsidRDefault="009D707D" w:rsidP="009D707D"/>
    <w:p w:rsidR="001D7FBE" w:rsidRPr="00AA1929" w:rsidRDefault="001D7FBE"/>
    <w:sectPr w:rsidR="001D7FBE" w:rsidRPr="00AA1929" w:rsidSect="001D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7D"/>
    <w:rsid w:val="001D7FBE"/>
    <w:rsid w:val="003656DD"/>
    <w:rsid w:val="008F5D2E"/>
    <w:rsid w:val="00937716"/>
    <w:rsid w:val="009838FD"/>
    <w:rsid w:val="009D707D"/>
    <w:rsid w:val="00AA1929"/>
    <w:rsid w:val="00C7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07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D7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">
    <w:name w:val="p5"/>
    <w:basedOn w:val="a"/>
    <w:rsid w:val="009D707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9D707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707D"/>
    <w:rPr>
      <w:rFonts w:ascii="Calibri" w:eastAsia="Calibri" w:hAnsi="Calibri" w:cs="Calibri"/>
    </w:rPr>
  </w:style>
  <w:style w:type="paragraph" w:styleId="a5">
    <w:name w:val="No Spacing"/>
    <w:uiPriority w:val="1"/>
    <w:qFormat/>
    <w:rsid w:val="009D707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71E394D2798AFB467F764E3A1B4E7BF13223E1442913A594731237F15E1ACA4AFCE9mDD3I" TargetMode="External"/><Relationship Id="rId5" Type="http://schemas.openxmlformats.org/officeDocument/2006/relationships/hyperlink" Target="consultantplus://offline/ref=3F21944224416B92A1AD6FEE82BE2680FB4F207D4830101C2EA43474BEm1D4I" TargetMode="External"/><Relationship Id="rId4" Type="http://schemas.openxmlformats.org/officeDocument/2006/relationships/hyperlink" Target="consultantplus://offline/ref=3F21944224416B92A1AD6FEE82BE2680FB4D207E4C30101C2EA43474BEm1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2021-10-14T05:34:00Z</cp:lastPrinted>
  <dcterms:created xsi:type="dcterms:W3CDTF">2021-10-05T03:59:00Z</dcterms:created>
  <dcterms:modified xsi:type="dcterms:W3CDTF">2021-10-14T05:35:00Z</dcterms:modified>
</cp:coreProperties>
</file>