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41" w:rsidRPr="000E154C" w:rsidRDefault="00E87041" w:rsidP="00E87041">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Российская Федерация</w:t>
      </w:r>
    </w:p>
    <w:p w:rsidR="00E87041" w:rsidRPr="000E154C" w:rsidRDefault="00E87041" w:rsidP="00E87041">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 xml:space="preserve">Глава </w:t>
      </w:r>
      <w:r w:rsidR="001001C7">
        <w:rPr>
          <w:rFonts w:ascii="Times New Roman" w:hAnsi="Times New Roman" w:cs="Times New Roman"/>
          <w:bCs/>
          <w:sz w:val="28"/>
          <w:szCs w:val="28"/>
        </w:rPr>
        <w:t>Степнинского</w:t>
      </w:r>
      <w:r w:rsidRPr="000E154C">
        <w:rPr>
          <w:rFonts w:ascii="Times New Roman" w:hAnsi="Times New Roman" w:cs="Times New Roman"/>
          <w:bCs/>
          <w:sz w:val="28"/>
          <w:szCs w:val="28"/>
        </w:rPr>
        <w:t xml:space="preserve"> сельского поселения</w:t>
      </w:r>
    </w:p>
    <w:p w:rsidR="00E87041" w:rsidRPr="000E154C" w:rsidRDefault="00E87041" w:rsidP="00E87041">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Марьяновского муниципального района Омской области</w:t>
      </w:r>
    </w:p>
    <w:p w:rsidR="00E87041" w:rsidRDefault="00E87041" w:rsidP="00E87041">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ПОСТАНОВЛЕНИЕ</w:t>
      </w:r>
    </w:p>
    <w:p w:rsidR="00E87041" w:rsidRPr="000E154C" w:rsidRDefault="00E87041" w:rsidP="00E87041">
      <w:pPr>
        <w:pStyle w:val="ConsPlusNormal"/>
        <w:jc w:val="center"/>
        <w:rPr>
          <w:rFonts w:ascii="Times New Roman" w:hAnsi="Times New Roman" w:cs="Times New Roman"/>
          <w:bCs/>
          <w:sz w:val="28"/>
          <w:szCs w:val="28"/>
        </w:rPr>
      </w:pPr>
    </w:p>
    <w:p w:rsidR="00E87041" w:rsidRPr="000E154C" w:rsidRDefault="00CC2190" w:rsidP="00E87041">
      <w:pPr>
        <w:pStyle w:val="ConsPlusNormal"/>
        <w:rPr>
          <w:rFonts w:ascii="Times New Roman" w:hAnsi="Times New Roman" w:cs="Times New Roman"/>
          <w:bCs/>
          <w:sz w:val="28"/>
          <w:szCs w:val="28"/>
        </w:rPr>
      </w:pPr>
      <w:r>
        <w:rPr>
          <w:rFonts w:ascii="Times New Roman" w:hAnsi="Times New Roman" w:cs="Times New Roman"/>
          <w:bCs/>
          <w:sz w:val="28"/>
          <w:szCs w:val="28"/>
        </w:rPr>
        <w:t>2</w:t>
      </w:r>
      <w:r w:rsidR="001001C7">
        <w:rPr>
          <w:rFonts w:ascii="Times New Roman" w:hAnsi="Times New Roman" w:cs="Times New Roman"/>
          <w:bCs/>
          <w:sz w:val="28"/>
          <w:szCs w:val="28"/>
        </w:rPr>
        <w:t>7</w:t>
      </w:r>
      <w:r w:rsidR="00E87041" w:rsidRPr="000E154C">
        <w:rPr>
          <w:rFonts w:ascii="Times New Roman" w:hAnsi="Times New Roman" w:cs="Times New Roman"/>
          <w:bCs/>
          <w:sz w:val="28"/>
          <w:szCs w:val="28"/>
        </w:rPr>
        <w:t>.0</w:t>
      </w:r>
      <w:r>
        <w:rPr>
          <w:rFonts w:ascii="Times New Roman" w:hAnsi="Times New Roman" w:cs="Times New Roman"/>
          <w:bCs/>
          <w:sz w:val="28"/>
          <w:szCs w:val="28"/>
        </w:rPr>
        <w:t>2</w:t>
      </w:r>
      <w:r w:rsidR="00E87041" w:rsidRPr="000E154C">
        <w:rPr>
          <w:rFonts w:ascii="Times New Roman" w:hAnsi="Times New Roman" w:cs="Times New Roman"/>
          <w:bCs/>
          <w:sz w:val="28"/>
          <w:szCs w:val="28"/>
        </w:rPr>
        <w:t>.202</w:t>
      </w:r>
      <w:r w:rsidR="00E87041">
        <w:rPr>
          <w:rFonts w:ascii="Times New Roman" w:hAnsi="Times New Roman" w:cs="Times New Roman"/>
          <w:bCs/>
          <w:sz w:val="28"/>
          <w:szCs w:val="28"/>
        </w:rPr>
        <w:t>3</w:t>
      </w:r>
      <w:r w:rsidR="00E87041" w:rsidRPr="000E154C">
        <w:rPr>
          <w:rFonts w:ascii="Times New Roman" w:hAnsi="Times New Roman" w:cs="Times New Roman"/>
          <w:bCs/>
          <w:sz w:val="28"/>
          <w:szCs w:val="28"/>
        </w:rPr>
        <w:tab/>
      </w:r>
      <w:r w:rsidR="00E87041">
        <w:rPr>
          <w:rFonts w:ascii="Times New Roman" w:hAnsi="Times New Roman" w:cs="Times New Roman"/>
          <w:bCs/>
          <w:sz w:val="28"/>
          <w:szCs w:val="28"/>
        </w:rPr>
        <w:t xml:space="preserve">                                                                                            </w:t>
      </w:r>
      <w:r w:rsidR="00E87041" w:rsidRPr="000E154C">
        <w:rPr>
          <w:rFonts w:ascii="Times New Roman" w:hAnsi="Times New Roman" w:cs="Times New Roman"/>
          <w:bCs/>
          <w:sz w:val="28"/>
          <w:szCs w:val="28"/>
        </w:rPr>
        <w:t xml:space="preserve">   №</w:t>
      </w:r>
      <w:r w:rsidR="001001C7">
        <w:rPr>
          <w:rFonts w:ascii="Times New Roman" w:hAnsi="Times New Roman" w:cs="Times New Roman"/>
          <w:bCs/>
          <w:sz w:val="28"/>
          <w:szCs w:val="28"/>
        </w:rPr>
        <w:t>8</w:t>
      </w:r>
    </w:p>
    <w:p w:rsidR="00E87041" w:rsidRDefault="001001C7" w:rsidP="00E87041">
      <w:pPr>
        <w:pStyle w:val="ConsPlusNormal"/>
        <w:rPr>
          <w:rFonts w:ascii="Times New Roman" w:hAnsi="Times New Roman" w:cs="Times New Roman"/>
          <w:bCs/>
          <w:sz w:val="28"/>
          <w:szCs w:val="28"/>
        </w:rPr>
      </w:pPr>
      <w:r>
        <w:rPr>
          <w:rFonts w:ascii="Times New Roman" w:hAnsi="Times New Roman" w:cs="Times New Roman"/>
          <w:bCs/>
          <w:sz w:val="28"/>
          <w:szCs w:val="28"/>
        </w:rPr>
        <w:t xml:space="preserve"> </w:t>
      </w:r>
    </w:p>
    <w:p w:rsidR="00E87041" w:rsidRPr="000E154C" w:rsidRDefault="00E87041" w:rsidP="00E87041">
      <w:pPr>
        <w:pStyle w:val="ConsPlusNormal"/>
        <w:rPr>
          <w:rFonts w:ascii="Times New Roman" w:hAnsi="Times New Roman" w:cs="Times New Roman"/>
          <w:bCs/>
          <w:sz w:val="28"/>
          <w:szCs w:val="28"/>
        </w:rPr>
      </w:pPr>
    </w:p>
    <w:p w:rsidR="008C7017" w:rsidRPr="008C7017" w:rsidRDefault="00E87041" w:rsidP="008C701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53DA4">
        <w:rPr>
          <w:rFonts w:ascii="Times New Roman" w:hAnsi="Times New Roman" w:cs="Times New Roman"/>
          <w:color w:val="000000"/>
          <w:sz w:val="28"/>
          <w:szCs w:val="28"/>
        </w:rPr>
        <w:t>Об утверждении административного регламента по предоставлению</w:t>
      </w:r>
      <w:r>
        <w:rPr>
          <w:rFonts w:ascii="Times New Roman" w:hAnsi="Times New Roman" w:cs="Times New Roman"/>
          <w:color w:val="000000"/>
          <w:sz w:val="28"/>
          <w:szCs w:val="28"/>
        </w:rPr>
        <w:t xml:space="preserve"> </w:t>
      </w:r>
      <w:r w:rsidRPr="00053DA4">
        <w:rPr>
          <w:rFonts w:ascii="Times New Roman" w:hAnsi="Times New Roman" w:cs="Times New Roman"/>
          <w:color w:val="000000"/>
          <w:sz w:val="28"/>
          <w:szCs w:val="28"/>
        </w:rPr>
        <w:t xml:space="preserve">муниципальной услуги </w:t>
      </w:r>
      <w:r w:rsidR="008C7017">
        <w:rPr>
          <w:rFonts w:ascii="Times New Roman" w:hAnsi="Times New Roman" w:cs="Times New Roman"/>
          <w:color w:val="000000"/>
          <w:sz w:val="28"/>
          <w:szCs w:val="28"/>
        </w:rPr>
        <w:t>«</w:t>
      </w:r>
      <w:r w:rsidR="008C7017" w:rsidRPr="008C7017">
        <w:rPr>
          <w:rFonts w:ascii="Times New Roman" w:hAnsi="Times New Roman" w:cs="Times New Roman"/>
          <w:color w:val="000000"/>
          <w:sz w:val="28"/>
          <w:szCs w:val="28"/>
        </w:rPr>
        <w:t>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w:t>
      </w:r>
    </w:p>
    <w:p w:rsidR="00E87041"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Pr="00053DA4"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Default="00E87041" w:rsidP="00E8704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В соответствии Федеральным законом от 06.10 2003 № 131- ФЗ «Об общих</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принципах организации местного самоуправления в Российской Федерации»,</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Федеральным законом от 27.07.2010 № 210-ФЗ «Об организации предоставления</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 xml:space="preserve">государственных и муниципальных услуг», руководствуясь Уставом </w:t>
      </w:r>
      <w:r w:rsidR="001001C7">
        <w:rPr>
          <w:rFonts w:ascii="Times New Roman" w:hAnsi="Times New Roman" w:cs="Times New Roman"/>
          <w:color w:val="000000"/>
          <w:sz w:val="28"/>
          <w:szCs w:val="28"/>
        </w:rPr>
        <w:t>Степнинского</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 xml:space="preserve">Марьяновского </w:t>
      </w:r>
      <w:r w:rsidRPr="006F1FE8">
        <w:rPr>
          <w:rFonts w:ascii="Times New Roman" w:hAnsi="Times New Roman" w:cs="Times New Roman"/>
          <w:color w:val="000000"/>
          <w:sz w:val="28"/>
          <w:szCs w:val="28"/>
        </w:rPr>
        <w:t>муниципального района Омской области,</w:t>
      </w:r>
      <w:r>
        <w:rPr>
          <w:rFonts w:ascii="Times New Roman" w:hAnsi="Times New Roman" w:cs="Times New Roman"/>
          <w:color w:val="000000"/>
          <w:sz w:val="28"/>
          <w:szCs w:val="28"/>
        </w:rPr>
        <w:t xml:space="preserve"> Постановляю:</w:t>
      </w:r>
    </w:p>
    <w:p w:rsidR="00E87041" w:rsidRDefault="00E87041" w:rsidP="00E8704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1. Утвердить прилагаемый административный регламент предоставления</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 xml:space="preserve">муниципальной услуги </w:t>
      </w:r>
      <w:r>
        <w:rPr>
          <w:rFonts w:ascii="Times New Roman" w:hAnsi="Times New Roman" w:cs="Times New Roman"/>
          <w:color w:val="000000"/>
          <w:sz w:val="28"/>
          <w:szCs w:val="28"/>
        </w:rPr>
        <w:t>«</w:t>
      </w:r>
      <w:r w:rsidRPr="00053DA4">
        <w:rPr>
          <w:rFonts w:ascii="Times New Roman" w:hAnsi="Times New Roman" w:cs="Times New Roman"/>
          <w:color w:val="000000"/>
          <w:sz w:val="28"/>
          <w:szCs w:val="28"/>
        </w:rPr>
        <w:t>Об утверждении административного регламента по предоставлению</w:t>
      </w:r>
      <w:r>
        <w:rPr>
          <w:rFonts w:ascii="Times New Roman" w:hAnsi="Times New Roman" w:cs="Times New Roman"/>
          <w:color w:val="000000"/>
          <w:sz w:val="28"/>
          <w:szCs w:val="28"/>
        </w:rPr>
        <w:t xml:space="preserve"> </w:t>
      </w:r>
      <w:r w:rsidRPr="00053DA4">
        <w:rPr>
          <w:rFonts w:ascii="Times New Roman" w:hAnsi="Times New Roman" w:cs="Times New Roman"/>
          <w:color w:val="000000"/>
          <w:sz w:val="28"/>
          <w:szCs w:val="28"/>
        </w:rPr>
        <w:t xml:space="preserve">муниципальной услуги </w:t>
      </w:r>
      <w:r>
        <w:rPr>
          <w:rFonts w:ascii="Times New Roman" w:hAnsi="Times New Roman" w:cs="Times New Roman"/>
          <w:color w:val="000000"/>
          <w:sz w:val="28"/>
          <w:szCs w:val="28"/>
        </w:rPr>
        <w:t xml:space="preserve">«Обмен земельных участков, находящихся в муниципальной собственности </w:t>
      </w:r>
      <w:r w:rsidR="001001C7">
        <w:rPr>
          <w:rFonts w:ascii="Times New Roman" w:hAnsi="Times New Roman" w:cs="Times New Roman"/>
          <w:color w:val="000000"/>
          <w:sz w:val="28"/>
          <w:szCs w:val="28"/>
        </w:rPr>
        <w:t>Степнинского</w:t>
      </w:r>
      <w:r>
        <w:rPr>
          <w:rFonts w:ascii="Times New Roman" w:hAnsi="Times New Roman" w:cs="Times New Roman"/>
          <w:color w:val="000000"/>
          <w:sz w:val="28"/>
          <w:szCs w:val="28"/>
        </w:rPr>
        <w:t xml:space="preserve"> сельского поселения на земельные участки, находящиеся в частной собственности</w:t>
      </w:r>
      <w:r w:rsidRPr="00053DA4">
        <w:rPr>
          <w:rFonts w:ascii="Times New Roman" w:hAnsi="Times New Roman" w:cs="Times New Roman"/>
          <w:color w:val="000000"/>
          <w:sz w:val="28"/>
          <w:szCs w:val="28"/>
        </w:rPr>
        <w:t>»</w:t>
      </w:r>
    </w:p>
    <w:p w:rsidR="00E87041" w:rsidRPr="006F1FE8" w:rsidRDefault="00E87041" w:rsidP="00E8704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2. Настоящее постановление обнародовать в соответствии с Уставом</w:t>
      </w:r>
      <w:r>
        <w:rPr>
          <w:rFonts w:ascii="Times New Roman" w:hAnsi="Times New Roman" w:cs="Times New Roman"/>
          <w:color w:val="000000"/>
          <w:sz w:val="28"/>
          <w:szCs w:val="28"/>
        </w:rPr>
        <w:t xml:space="preserve"> </w:t>
      </w:r>
      <w:r w:rsidR="001001C7">
        <w:rPr>
          <w:rFonts w:ascii="Times New Roman" w:hAnsi="Times New Roman" w:cs="Times New Roman"/>
          <w:color w:val="000000"/>
          <w:sz w:val="28"/>
          <w:szCs w:val="28"/>
        </w:rPr>
        <w:t>Степнинского</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сельского поселения и разместить на официальном сайте</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 xml:space="preserve">Администрации </w:t>
      </w:r>
      <w:r w:rsidR="001001C7">
        <w:rPr>
          <w:rFonts w:ascii="Times New Roman" w:hAnsi="Times New Roman" w:cs="Times New Roman"/>
          <w:color w:val="000000"/>
          <w:sz w:val="28"/>
          <w:szCs w:val="28"/>
        </w:rPr>
        <w:t>Степнинского</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сельского поселения в сети Интернет.</w:t>
      </w:r>
    </w:p>
    <w:p w:rsidR="00E87041"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Pr="006F1FE8"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 xml:space="preserve">Глава </w:t>
      </w:r>
      <w:r w:rsidR="001001C7">
        <w:rPr>
          <w:rFonts w:ascii="Times New Roman" w:hAnsi="Times New Roman" w:cs="Times New Roman"/>
          <w:color w:val="000000"/>
          <w:sz w:val="28"/>
          <w:szCs w:val="28"/>
        </w:rPr>
        <w:t>Степнинского</w:t>
      </w:r>
    </w:p>
    <w:p w:rsidR="00E87041" w:rsidRPr="006F1FE8"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 xml:space="preserve">                                                                     </w:t>
      </w:r>
      <w:proofErr w:type="spellStart"/>
      <w:r w:rsidR="001001C7">
        <w:rPr>
          <w:rFonts w:ascii="Times New Roman" w:hAnsi="Times New Roman" w:cs="Times New Roman"/>
          <w:color w:val="000000"/>
          <w:sz w:val="28"/>
          <w:szCs w:val="28"/>
        </w:rPr>
        <w:t>Р.А.Лепший</w:t>
      </w:r>
      <w:proofErr w:type="spellEnd"/>
    </w:p>
    <w:p w:rsidR="00E87041" w:rsidRDefault="00E87041" w:rsidP="00E87041">
      <w:pPr>
        <w:autoSpaceDE w:val="0"/>
        <w:autoSpaceDN w:val="0"/>
        <w:adjustRightInd w:val="0"/>
        <w:spacing w:after="0" w:line="240" w:lineRule="auto"/>
        <w:rPr>
          <w:rFonts w:ascii="TimesNewRomanPSMT" w:hAnsi="TimesNewRomanPSMT" w:cs="TimesNewRomanPSMT"/>
          <w:color w:val="000000"/>
          <w:sz w:val="24"/>
          <w:szCs w:val="24"/>
        </w:rPr>
      </w:pPr>
    </w:p>
    <w:p w:rsidR="001E4ED6" w:rsidRDefault="001E4ED6"/>
    <w:p w:rsidR="00E87041" w:rsidRDefault="00E87041"/>
    <w:p w:rsidR="00E87041" w:rsidRDefault="00E87041"/>
    <w:p w:rsidR="00E87041" w:rsidRDefault="00E87041"/>
    <w:p w:rsidR="00E87041" w:rsidRDefault="00E87041"/>
    <w:p w:rsidR="00E87041" w:rsidRDefault="00E87041"/>
    <w:p w:rsidR="00E87041" w:rsidRDefault="00E87041" w:rsidP="00CC2190">
      <w:pPr>
        <w:jc w:val="right"/>
      </w:pPr>
    </w:p>
    <w:tbl>
      <w:tblPr>
        <w:tblW w:w="9354" w:type="dxa"/>
        <w:jc w:val="right"/>
        <w:tblLayout w:type="fixed"/>
        <w:tblLook w:val="04A0"/>
      </w:tblPr>
      <w:tblGrid>
        <w:gridCol w:w="3435"/>
        <w:gridCol w:w="1775"/>
        <w:gridCol w:w="2869"/>
        <w:gridCol w:w="465"/>
        <w:gridCol w:w="810"/>
      </w:tblGrid>
      <w:tr w:rsidR="00E87041" w:rsidRPr="008C7017" w:rsidTr="00E87041">
        <w:trPr>
          <w:jc w:val="right"/>
        </w:trPr>
        <w:tc>
          <w:tcPr>
            <w:tcW w:w="3435" w:type="dxa"/>
          </w:tcPr>
          <w:p w:rsidR="00E87041" w:rsidRPr="008C7017"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p>
        </w:tc>
        <w:tc>
          <w:tcPr>
            <w:tcW w:w="5919" w:type="dxa"/>
            <w:gridSpan w:val="4"/>
            <w:shd w:val="clear" w:color="auto" w:fill="auto"/>
          </w:tcPr>
          <w:p w:rsidR="00E87041" w:rsidRPr="008C7017"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r w:rsidRPr="008C7017">
              <w:rPr>
                <w:rFonts w:ascii="Times New Roman" w:hAnsi="Times New Roman" w:cs="Times New Roman"/>
                <w:color w:val="000000"/>
                <w:sz w:val="28"/>
                <w:szCs w:val="28"/>
              </w:rPr>
              <w:br w:type="page"/>
              <w:t>УТВЕРЖДЕН</w:t>
            </w:r>
          </w:p>
          <w:p w:rsidR="00E87041" w:rsidRPr="008C7017" w:rsidRDefault="00E87041" w:rsidP="00CC2190">
            <w:pPr>
              <w:autoSpaceDE w:val="0"/>
              <w:autoSpaceDN w:val="0"/>
              <w:adjustRightInd w:val="0"/>
              <w:spacing w:after="0" w:line="240" w:lineRule="auto"/>
              <w:ind w:firstLine="34"/>
              <w:jc w:val="right"/>
              <w:rPr>
                <w:rFonts w:ascii="Times New Roman" w:hAnsi="Times New Roman" w:cs="Times New Roman"/>
                <w:color w:val="000000"/>
                <w:sz w:val="28"/>
                <w:szCs w:val="28"/>
              </w:rPr>
            </w:pPr>
            <w:r w:rsidRPr="008C7017">
              <w:rPr>
                <w:rFonts w:ascii="Times New Roman" w:hAnsi="Times New Roman" w:cs="Times New Roman"/>
                <w:color w:val="000000"/>
                <w:sz w:val="28"/>
                <w:szCs w:val="28"/>
              </w:rPr>
              <w:t xml:space="preserve">постановлением Администрации </w:t>
            </w:r>
            <w:r w:rsidR="001001C7">
              <w:rPr>
                <w:rFonts w:ascii="Times New Roman" w:hAnsi="Times New Roman" w:cs="Times New Roman"/>
                <w:color w:val="000000"/>
                <w:sz w:val="28"/>
                <w:szCs w:val="28"/>
              </w:rPr>
              <w:t>Степнинского</w:t>
            </w:r>
            <w:r w:rsidR="005C26CF">
              <w:rPr>
                <w:rFonts w:ascii="Times New Roman" w:hAnsi="Times New Roman" w:cs="Times New Roman"/>
                <w:color w:val="000000"/>
                <w:sz w:val="28"/>
                <w:szCs w:val="28"/>
              </w:rPr>
              <w:t xml:space="preserve"> </w:t>
            </w:r>
            <w:r w:rsidRPr="008C7017">
              <w:rPr>
                <w:rFonts w:ascii="Times New Roman" w:hAnsi="Times New Roman" w:cs="Times New Roman"/>
                <w:color w:val="000000"/>
                <w:sz w:val="28"/>
                <w:szCs w:val="28"/>
              </w:rPr>
              <w:t xml:space="preserve">сельского поселения </w:t>
            </w:r>
            <w:r w:rsidR="005C26CF">
              <w:rPr>
                <w:rFonts w:ascii="Times New Roman" w:hAnsi="Times New Roman" w:cs="Times New Roman"/>
                <w:color w:val="000000"/>
                <w:sz w:val="28"/>
                <w:szCs w:val="28"/>
              </w:rPr>
              <w:t xml:space="preserve">Марьяновского </w:t>
            </w:r>
            <w:r w:rsidRPr="008C7017">
              <w:rPr>
                <w:rFonts w:ascii="Times New Roman" w:hAnsi="Times New Roman" w:cs="Times New Roman"/>
                <w:color w:val="000000"/>
                <w:sz w:val="28"/>
                <w:szCs w:val="28"/>
              </w:rPr>
              <w:t>муниципального района Омской области</w:t>
            </w:r>
          </w:p>
        </w:tc>
      </w:tr>
      <w:tr w:rsidR="00E87041" w:rsidRPr="008C7017" w:rsidTr="00E87041">
        <w:trPr>
          <w:jc w:val="right"/>
        </w:trPr>
        <w:tc>
          <w:tcPr>
            <w:tcW w:w="3435" w:type="dxa"/>
          </w:tcPr>
          <w:p w:rsidR="00E87041" w:rsidRPr="008C7017"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p>
        </w:tc>
        <w:tc>
          <w:tcPr>
            <w:tcW w:w="1775" w:type="dxa"/>
            <w:shd w:val="clear" w:color="auto" w:fill="auto"/>
          </w:tcPr>
          <w:p w:rsidR="00E87041" w:rsidRPr="008C7017"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r w:rsidRPr="008C7017">
              <w:rPr>
                <w:rFonts w:ascii="Times New Roman" w:hAnsi="Times New Roman" w:cs="Times New Roman"/>
                <w:color w:val="000000"/>
                <w:sz w:val="28"/>
                <w:szCs w:val="28"/>
              </w:rPr>
              <w:t>от</w:t>
            </w:r>
          </w:p>
        </w:tc>
        <w:tc>
          <w:tcPr>
            <w:tcW w:w="2869" w:type="dxa"/>
            <w:tcBorders>
              <w:bottom w:val="single" w:sz="4" w:space="0" w:color="auto"/>
            </w:tcBorders>
            <w:shd w:val="clear" w:color="auto" w:fill="auto"/>
          </w:tcPr>
          <w:p w:rsidR="00E87041" w:rsidRPr="008C7017" w:rsidRDefault="001001C7" w:rsidP="001001C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27</w:t>
            </w:r>
            <w:r w:rsidR="00CC2190">
              <w:rPr>
                <w:rFonts w:ascii="Times New Roman" w:hAnsi="Times New Roman" w:cs="Times New Roman"/>
                <w:color w:val="000000"/>
                <w:sz w:val="28"/>
                <w:szCs w:val="28"/>
              </w:rPr>
              <w:t xml:space="preserve"> февраля 2023 </w:t>
            </w:r>
            <w:r w:rsidR="00874236">
              <w:rPr>
                <w:rFonts w:ascii="Times New Roman" w:hAnsi="Times New Roman" w:cs="Times New Roman"/>
                <w:color w:val="000000"/>
                <w:sz w:val="28"/>
                <w:szCs w:val="28"/>
              </w:rPr>
              <w:t xml:space="preserve">   </w:t>
            </w:r>
            <w:r w:rsidR="00CC2190">
              <w:rPr>
                <w:rFonts w:ascii="Times New Roman" w:hAnsi="Times New Roman" w:cs="Times New Roman"/>
                <w:color w:val="000000"/>
                <w:sz w:val="28"/>
                <w:szCs w:val="28"/>
              </w:rPr>
              <w:t>№</w:t>
            </w:r>
            <w:r>
              <w:rPr>
                <w:rFonts w:ascii="Times New Roman" w:hAnsi="Times New Roman" w:cs="Times New Roman"/>
                <w:color w:val="000000"/>
                <w:sz w:val="28"/>
                <w:szCs w:val="28"/>
              </w:rPr>
              <w:t>8</w:t>
            </w:r>
          </w:p>
        </w:tc>
        <w:tc>
          <w:tcPr>
            <w:tcW w:w="465" w:type="dxa"/>
            <w:shd w:val="clear" w:color="auto" w:fill="auto"/>
          </w:tcPr>
          <w:p w:rsidR="00E87041" w:rsidRPr="008C7017"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r w:rsidRPr="008C7017">
              <w:rPr>
                <w:rFonts w:ascii="Times New Roman" w:hAnsi="Times New Roman" w:cs="Times New Roman"/>
                <w:color w:val="000000"/>
                <w:sz w:val="28"/>
                <w:szCs w:val="28"/>
              </w:rPr>
              <w:t>№</w:t>
            </w:r>
          </w:p>
        </w:tc>
        <w:tc>
          <w:tcPr>
            <w:tcW w:w="810" w:type="dxa"/>
            <w:tcBorders>
              <w:bottom w:val="single" w:sz="4" w:space="0" w:color="auto"/>
            </w:tcBorders>
            <w:shd w:val="clear" w:color="auto" w:fill="auto"/>
          </w:tcPr>
          <w:p w:rsidR="00E87041" w:rsidRPr="008C7017"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r w:rsidRPr="008C7017">
              <w:rPr>
                <w:rFonts w:ascii="Times New Roman" w:hAnsi="Times New Roman" w:cs="Times New Roman"/>
                <w:color w:val="000000"/>
                <w:sz w:val="28"/>
                <w:szCs w:val="28"/>
              </w:rPr>
              <w:t>5</w:t>
            </w:r>
          </w:p>
        </w:tc>
      </w:tr>
    </w:tbl>
    <w:p w:rsidR="00CC2190" w:rsidRDefault="00CC2190"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E87041" w:rsidRPr="00D416F5" w:rsidRDefault="00874236"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А</w:t>
      </w:r>
      <w:r w:rsidR="00E87041" w:rsidRPr="00D416F5">
        <w:rPr>
          <w:rFonts w:ascii="Times New Roman" w:hAnsi="Times New Roman" w:cs="Times New Roman"/>
          <w:color w:val="000000"/>
          <w:sz w:val="28"/>
          <w:szCs w:val="28"/>
        </w:rPr>
        <w:t>ДМИНИСТРАТИВНЫЙ РЕГЛАМЕНТ</w:t>
      </w:r>
    </w:p>
    <w:p w:rsidR="00E87041" w:rsidRPr="008C7017" w:rsidRDefault="00E87041" w:rsidP="008C701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C7017">
        <w:rPr>
          <w:rFonts w:ascii="Times New Roman" w:hAnsi="Times New Roman" w:cs="Times New Roman"/>
          <w:color w:val="000000"/>
          <w:sz w:val="28"/>
          <w:szCs w:val="28"/>
        </w:rPr>
        <w:t>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w:t>
      </w:r>
    </w:p>
    <w:p w:rsidR="00E87041" w:rsidRPr="00D416F5" w:rsidRDefault="00E87041" w:rsidP="00D416F5">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0" w:name="sub_51"/>
    </w:p>
    <w:p w:rsidR="00E87041" w:rsidRDefault="00E87041"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D416F5">
        <w:rPr>
          <w:rFonts w:ascii="Times New Roman" w:hAnsi="Times New Roman" w:cs="Times New Roman"/>
          <w:color w:val="000000"/>
          <w:sz w:val="28"/>
          <w:szCs w:val="28"/>
        </w:rPr>
        <w:t>Раздел I. Общие положения</w:t>
      </w:r>
    </w:p>
    <w:p w:rsidR="00D416F5" w:rsidRPr="00D416F5" w:rsidRDefault="00D416F5"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E87041" w:rsidRDefault="00E87041"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D416F5">
        <w:rPr>
          <w:rFonts w:ascii="Times New Roman" w:hAnsi="Times New Roman" w:cs="Times New Roman"/>
          <w:color w:val="000000"/>
          <w:sz w:val="28"/>
          <w:szCs w:val="28"/>
        </w:rPr>
        <w:t>Подраздел 1. Предмет регулирования</w:t>
      </w:r>
    </w:p>
    <w:p w:rsidR="00D416F5" w:rsidRPr="00D416F5" w:rsidRDefault="00D416F5"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p>
    <w:bookmarkEnd w:id="0"/>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 (далее - административный регламент) регулирует порядок заключения соглашений о перераспределении земель и (или) земельных участков, находящихся в собственности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земель и (или)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Административный регламент регулирует порядок перераспределения земель и (или) земельных участков, находящихся в собственности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и земельных участков, находящихся в частной собственности, и допускается в случаях, предусмотренных пунктом 1 статьи 39.28 Земельного кодекса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2. Круг заявителей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 w:name="Par47"/>
      <w:bookmarkEnd w:id="1"/>
      <w:proofErr w:type="gramStart"/>
      <w:r w:rsidRPr="005C26CF">
        <w:rPr>
          <w:rFonts w:ascii="Times New Roman" w:hAnsi="Times New Roman" w:cs="Times New Roman"/>
          <w:color w:val="000000"/>
          <w:sz w:val="28"/>
          <w:szCs w:val="28"/>
        </w:rPr>
        <w:t xml:space="preserve">Заявителем на получение муниципальной услуги являются физические и юридическое лица, имеющие в собственности земельные участки, расположенные на территории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(далее - заявитель), либо представитель заявителя.</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3. Требования к порядку информирования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почты Администрации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на информационных стендах Администрации, МФЦ;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на официальном сайте Администрации в сети Интернет по адресу: </w:t>
      </w:r>
      <w:hyperlink r:id="rId7" w:history="1">
        <w:r w:rsidR="00013CF7" w:rsidRPr="00D6592F">
          <w:rPr>
            <w:rStyle w:val="a4"/>
            <w:rFonts w:ascii="Times New Roman" w:hAnsi="Times New Roman" w:cs="Times New Roman"/>
            <w:sz w:val="28"/>
            <w:szCs w:val="28"/>
          </w:rPr>
          <w:t>http://</w:t>
        </w:r>
        <w:proofErr w:type="spellStart"/>
        <w:r w:rsidR="00013CF7" w:rsidRPr="00D6592F">
          <w:rPr>
            <w:rStyle w:val="a4"/>
            <w:rFonts w:ascii="Times New Roman" w:hAnsi="Times New Roman" w:cs="Times New Roman"/>
            <w:sz w:val="28"/>
            <w:szCs w:val="28"/>
            <w:lang w:val="en-US"/>
          </w:rPr>
          <w:t>stepn</w:t>
        </w:r>
        <w:proofErr w:type="spellEnd"/>
        <w:r w:rsidR="00013CF7" w:rsidRPr="00D6592F">
          <w:rPr>
            <w:rStyle w:val="a4"/>
            <w:rFonts w:ascii="Times New Roman" w:hAnsi="Times New Roman" w:cs="Times New Roman"/>
            <w:sz w:val="28"/>
            <w:szCs w:val="28"/>
          </w:rPr>
          <w:t>.</w:t>
        </w:r>
        <w:proofErr w:type="spellStart"/>
        <w:r w:rsidR="00013CF7" w:rsidRPr="00D6592F">
          <w:rPr>
            <w:rStyle w:val="a4"/>
            <w:rFonts w:ascii="Times New Roman" w:hAnsi="Times New Roman" w:cs="Times New Roman"/>
            <w:sz w:val="28"/>
            <w:szCs w:val="28"/>
          </w:rPr>
          <w:t>maryan.omskportal.ru</w:t>
        </w:r>
        <w:proofErr w:type="spellEnd"/>
        <w:r w:rsidR="00013CF7" w:rsidRPr="00D6592F">
          <w:rPr>
            <w:rStyle w:val="a4"/>
            <w:rFonts w:ascii="Times New Roman" w:hAnsi="Times New Roman" w:cs="Times New Roman"/>
            <w:sz w:val="28"/>
            <w:szCs w:val="28"/>
          </w:rPr>
          <w:t>/</w:t>
        </w:r>
        <w:proofErr w:type="spellStart"/>
        <w:r w:rsidR="00013CF7" w:rsidRPr="00D6592F">
          <w:rPr>
            <w:rStyle w:val="a4"/>
            <w:rFonts w:ascii="Times New Roman" w:hAnsi="Times New Roman" w:cs="Times New Roman"/>
            <w:sz w:val="28"/>
            <w:szCs w:val="28"/>
          </w:rPr>
          <w:t>omsu</w:t>
        </w:r>
        <w:proofErr w:type="spellEnd"/>
        <w:r w:rsidR="00013CF7" w:rsidRPr="00D6592F">
          <w:rPr>
            <w:rStyle w:val="a4"/>
            <w:rFonts w:ascii="Times New Roman" w:hAnsi="Times New Roman" w:cs="Times New Roman"/>
            <w:sz w:val="28"/>
            <w:szCs w:val="28"/>
          </w:rPr>
          <w:t>/maryan-3-52-230-</w:t>
        </w:r>
      </w:hyperlink>
      <w:r w:rsidR="005C26CF">
        <w:rPr>
          <w:rFonts w:ascii="Times New Roman" w:hAnsi="Times New Roman" w:cs="Times New Roman"/>
          <w:color w:val="000000"/>
          <w:sz w:val="28"/>
          <w:szCs w:val="28"/>
        </w:rPr>
        <w:t xml:space="preserve"> </w:t>
      </w:r>
      <w:r w:rsidR="005C26CF" w:rsidRPr="005C26CF">
        <w:rPr>
          <w:rFonts w:ascii="Times New Roman" w:hAnsi="Times New Roman" w:cs="Times New Roman"/>
          <w:color w:val="000000"/>
          <w:sz w:val="28"/>
          <w:szCs w:val="28"/>
        </w:rPr>
        <w:t>1/</w:t>
      </w:r>
      <w:proofErr w:type="spellStart"/>
      <w:r w:rsidR="005C26CF" w:rsidRPr="005C26CF">
        <w:rPr>
          <w:rFonts w:ascii="Times New Roman" w:hAnsi="Times New Roman" w:cs="Times New Roman"/>
          <w:color w:val="000000"/>
          <w:sz w:val="28"/>
          <w:szCs w:val="28"/>
        </w:rPr>
        <w:t>poseleniya</w:t>
      </w:r>
      <w:proofErr w:type="spellEnd"/>
      <w:r w:rsidR="005C26CF" w:rsidRPr="005C26CF">
        <w:rPr>
          <w:rFonts w:ascii="Times New Roman" w:hAnsi="Times New Roman" w:cs="Times New Roman"/>
          <w:color w:val="000000"/>
          <w:sz w:val="28"/>
          <w:szCs w:val="28"/>
        </w:rPr>
        <w:t>/</w:t>
      </w:r>
      <w:proofErr w:type="spellStart"/>
      <w:r w:rsidR="00013CF7">
        <w:rPr>
          <w:rFonts w:ascii="Times New Roman" w:hAnsi="Times New Roman" w:cs="Times New Roman"/>
          <w:color w:val="000000"/>
          <w:sz w:val="28"/>
          <w:szCs w:val="28"/>
          <w:lang w:val="en-US"/>
        </w:rPr>
        <w:t>stepninskoe</w:t>
      </w:r>
      <w:proofErr w:type="spellEnd"/>
      <w:r w:rsidRPr="005C26CF">
        <w:rPr>
          <w:rFonts w:ascii="Times New Roman" w:hAnsi="Times New Roman" w:cs="Times New Roman"/>
          <w:color w:val="000000"/>
          <w:sz w:val="28"/>
          <w:szCs w:val="28"/>
        </w:rPr>
        <w:t xml:space="preserve"> (далее – интернет-сайт Администрации).</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 w:name="Par82"/>
      <w:bookmarkEnd w:id="2"/>
      <w:r w:rsidRPr="005C26CF">
        <w:rPr>
          <w:rFonts w:ascii="Times New Roman" w:hAnsi="Times New Roman" w:cs="Times New Roman"/>
          <w:color w:val="000000"/>
          <w:sz w:val="28"/>
          <w:szCs w:val="28"/>
        </w:rPr>
        <w:t>5. График работы Администрации:</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понедельник, вторник, среда, четверг – с 8-00 до 17-00</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пятница – с 8-00 до 15-00 без обеда</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суббота - выходной день;</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воскресенье - выходной день;</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обеденный перерыв – с 12-00 до 14-00</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6. </w:t>
      </w:r>
      <w:proofErr w:type="gramStart"/>
      <w:r w:rsidRPr="005C26CF">
        <w:rPr>
          <w:rFonts w:ascii="Times New Roman" w:hAnsi="Times New Roman" w:cs="Times New Roman"/>
          <w:color w:val="000000"/>
          <w:sz w:val="28"/>
          <w:szCs w:val="28"/>
        </w:rPr>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5C26CF">
        <w:rPr>
          <w:rFonts w:ascii="Times New Roman" w:hAnsi="Times New Roman" w:cs="Times New Roman"/>
          <w:color w:val="000000"/>
          <w:sz w:val="28"/>
          <w:szCs w:val="28"/>
        </w:rPr>
        <w:t>www.gosuslugi.ru</w:t>
      </w:r>
      <w:proofErr w:type="spellEnd"/>
      <w:r w:rsidRPr="005C26CF">
        <w:rPr>
          <w:rFonts w:ascii="Times New Roman" w:hAnsi="Times New Roman" w:cs="Times New Roman"/>
          <w:color w:val="000000"/>
          <w:sz w:val="28"/>
          <w:szCs w:val="28"/>
        </w:rPr>
        <w:t xml:space="preserve"> (далее – Единый портал), в государственной информационной</w:t>
      </w:r>
      <w:proofErr w:type="gramEnd"/>
      <w:r w:rsidRPr="005C26CF">
        <w:rPr>
          <w:rFonts w:ascii="Times New Roman" w:hAnsi="Times New Roman" w:cs="Times New Roman"/>
          <w:color w:val="000000"/>
          <w:sz w:val="28"/>
          <w:szCs w:val="28"/>
        </w:rPr>
        <w:t xml:space="preserve"> системе Омской области «Портал государственных и муниципальных услуг Омской области» в сети Интернет по адресу: </w:t>
      </w:r>
      <w:proofErr w:type="spellStart"/>
      <w:r w:rsidRPr="005C26CF">
        <w:rPr>
          <w:rFonts w:ascii="Times New Roman" w:hAnsi="Times New Roman" w:cs="Times New Roman"/>
          <w:color w:val="000000"/>
          <w:sz w:val="28"/>
          <w:szCs w:val="28"/>
        </w:rPr>
        <w:t>www.pgu.omskportal.ru</w:t>
      </w:r>
      <w:proofErr w:type="spellEnd"/>
      <w:r w:rsidRPr="005C26CF">
        <w:rPr>
          <w:rFonts w:ascii="Times New Roman" w:hAnsi="Times New Roman" w:cs="Times New Roman"/>
          <w:color w:val="000000"/>
          <w:sz w:val="28"/>
          <w:szCs w:val="28"/>
        </w:rPr>
        <w:t xml:space="preserve"> (далее – Портал).</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9. 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На интернет-сайте Администрации подлежит размещению следующая информация: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извлечения из нормативных правовых актов, регулирующих деятельность по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настоящий административный регламент с приложениями, в том числе: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сведения о местонахождении, справочных телефонах, адресе интернет-сайта Администрации, электронной почты Администрации, МФЦ;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перечень документов, необходимых для предоставления муниципальной услуги, подлежащих предоставлению заявителем;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блок-схема предоставления муниципальной услуги согласно </w:t>
      </w:r>
      <w:hyperlink w:anchor="pril_1" w:history="1">
        <w:r w:rsidRPr="005C26CF">
          <w:rPr>
            <w:rFonts w:ascii="Times New Roman" w:hAnsi="Times New Roman" w:cs="Times New Roman"/>
            <w:color w:val="000000"/>
            <w:sz w:val="28"/>
            <w:szCs w:val="28"/>
          </w:rPr>
          <w:t>приложению № 1</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порядок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порядок информирования заявителей о ходе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сведения о специалистах, должностных лицах Администрации, ответственных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график приема граждан по вопросам предоставления муниципальной услуги в Администрации;</w:t>
      </w: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541676" w:rsidRDefault="00541676"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Раздел II. Стандарт предоставления муниципальной услуги</w:t>
      </w: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 w:name="Par103"/>
      <w:bookmarkEnd w:id="3"/>
      <w:r w:rsidRPr="005C26CF">
        <w:rPr>
          <w:rFonts w:ascii="Times New Roman" w:hAnsi="Times New Roman" w:cs="Times New Roman"/>
          <w:color w:val="000000"/>
          <w:sz w:val="28"/>
          <w:szCs w:val="28"/>
        </w:rPr>
        <w:t>Подраздел 1. Наименование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 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 (далее - муниципальная услуга).</w:t>
      </w:r>
    </w:p>
    <w:p w:rsidR="00541676" w:rsidRDefault="00541676"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2. Наименование органа, предоставляющего муниципальную услугу</w:t>
      </w: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12. Муниципальную услугу предоставляет Администрация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(далее – уполномоченный орган, Администрация поселения). Должностные лица, ответственные за предоставление муниципальной услуги, определяются муниципальным правовым актом уполномоченного органа.</w:t>
      </w:r>
    </w:p>
    <w:p w:rsidR="00541676" w:rsidRDefault="00541676"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3. Результат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13. Результатом предоставления муниципальной услуги является: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1) решение об утверждении схемы расположения земельного участка</w:t>
      </w:r>
      <w:bookmarkStart w:id="4" w:name="dst1007"/>
      <w:bookmarkEnd w:id="4"/>
      <w:r w:rsidRPr="005C26CF">
        <w:rPr>
          <w:rFonts w:ascii="Times New Roman" w:hAnsi="Times New Roman" w:cs="Times New Roman"/>
          <w:color w:val="000000"/>
          <w:sz w:val="28"/>
          <w:szCs w:val="28"/>
        </w:rPr>
        <w:t xml:space="preserve"> и направление решения с приложением указанной схемы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направление заявителю согласия на заключение соглашения о перераспределении земельных участков в соответствии с утвержденным проектом межевания;</w:t>
      </w: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 w:name="dst1008"/>
      <w:bookmarkEnd w:id="5"/>
      <w:r w:rsidRPr="005C26CF">
        <w:rPr>
          <w:rFonts w:ascii="Times New Roman" w:hAnsi="Times New Roman" w:cs="Times New Roman"/>
          <w:color w:val="000000"/>
          <w:sz w:val="28"/>
          <w:szCs w:val="28"/>
        </w:rPr>
        <w:t>3) решение об отказе в заключени</w:t>
      </w:r>
      <w:proofErr w:type="gramStart"/>
      <w:r w:rsidRPr="005C26CF">
        <w:rPr>
          <w:rFonts w:ascii="Times New Roman" w:hAnsi="Times New Roman" w:cs="Times New Roman"/>
          <w:color w:val="000000"/>
          <w:sz w:val="28"/>
          <w:szCs w:val="28"/>
        </w:rPr>
        <w:t>и</w:t>
      </w:r>
      <w:proofErr w:type="gramEnd"/>
      <w:r w:rsidRPr="005C26CF">
        <w:rPr>
          <w:rFonts w:ascii="Times New Roman" w:hAnsi="Times New Roman" w:cs="Times New Roman"/>
          <w:color w:val="000000"/>
          <w:sz w:val="28"/>
          <w:szCs w:val="28"/>
        </w:rPr>
        <w:t xml:space="preserve"> соглашения о перераспределении земельных участков.</w:t>
      </w: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4. Срок предоставления муниципальной услуги</w:t>
      </w: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14. Предоставление муниципальной услуги либо отказ в предоставлении муниципальной услуги осуществляется в течение тридцати дней со дня регистрации заявления о заключении соглашения о перераспределении земельных участков.</w:t>
      </w: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5. Правовые основания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15. Предоставление муниципальной услуги осуществляется в соответствии со следующими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w:t>
      </w:r>
      <w:bookmarkStart w:id="6" w:name="Par142"/>
      <w:bookmarkEnd w:id="6"/>
      <w:r w:rsidRPr="005C26CF">
        <w:rPr>
          <w:rFonts w:ascii="Times New Roman" w:hAnsi="Times New Roman" w:cs="Times New Roman"/>
          <w:color w:val="000000"/>
          <w:sz w:val="28"/>
          <w:szCs w:val="28"/>
        </w:rPr>
        <w:t> Конституция Российской Федерации («Российская газета» № 7, 21.01.2009);</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Гражданский кодекс Российской Федерации (часть первая) (первоначальный текст опубликован в «Собрании законодательства Российской Федерации» от 05.12.1994 № 32, ст. 3301; в «Российской газете» от 08.12.1994 № 238-239);</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Гражданский кодекс Российской Федерации (часть вторая) (первоначальный текст опубликован в «Собрании законодательства Российской Федерации» от 29.01.1996 № 5, ст. 410; в «Российской газете» от 06.02.1996 № 23;от 07.02.1996 № 24, от 08.02.1996 № 25, от 10.02.1996 № 27);</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Земельный кодекс Российской Федерации РФ от 25.10.2001 № 136-ФЗ («Собрание законодательства Российской Федерации», 29.10.2001, № 44, ст. 4147)</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Градостроительный кодекс Российской Федерации от 29 декабря 2004 года № 190-ФЗ (Российская газета от 30 декабря2004 г. № 290);</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6) Федеральный закон от 25.10.2001 г. № 137-ФЗ «О введении в действие Земельного кодекса Российской Федерации» (опубликован в «Собрании законодательства Российской Федерации» от 29.10.2001 № 44, ст. 4148; в «Парламентской газете» от 30.10.2001 № 204- 205);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Федеральный закон от 06.10.2003 № 131-ФЗ «Об общих принципах организации местного самоуправления в Российской Федерации» («Российская газета», № 202, 08.10.2003);</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 Федеральный закон от 27.07.2010 № 210-ФЗ «Об организации предоставления государственных и муниципальных услуг» («Российская газета»,  № 168, 30.07.2010);</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 Федеральный закон от 13.07.2015 № 218-ФЗ «О государственной регистрации недвижимости» (первоначальный текст документа опубликован на </w:t>
      </w:r>
      <w:proofErr w:type="gramStart"/>
      <w:r w:rsidRPr="005C26CF">
        <w:rPr>
          <w:rFonts w:ascii="Times New Roman" w:hAnsi="Times New Roman" w:cs="Times New Roman"/>
          <w:color w:val="000000"/>
          <w:sz w:val="28"/>
          <w:szCs w:val="28"/>
        </w:rPr>
        <w:t>официальном</w:t>
      </w:r>
      <w:proofErr w:type="gramEnd"/>
      <w:r w:rsidRPr="005C26CF">
        <w:rPr>
          <w:rFonts w:ascii="Times New Roman" w:hAnsi="Times New Roman" w:cs="Times New Roman"/>
          <w:color w:val="000000"/>
          <w:sz w:val="28"/>
          <w:szCs w:val="28"/>
        </w:rPr>
        <w:t xml:space="preserve"> </w:t>
      </w:r>
      <w:proofErr w:type="spellStart"/>
      <w:r w:rsidRPr="005C26CF">
        <w:rPr>
          <w:rFonts w:ascii="Times New Roman" w:hAnsi="Times New Roman" w:cs="Times New Roman"/>
          <w:color w:val="000000"/>
          <w:sz w:val="28"/>
          <w:szCs w:val="28"/>
        </w:rPr>
        <w:t>интернет-портале</w:t>
      </w:r>
      <w:proofErr w:type="spellEnd"/>
      <w:r w:rsidRPr="005C26CF">
        <w:rPr>
          <w:rFonts w:ascii="Times New Roman" w:hAnsi="Times New Roman" w:cs="Times New Roman"/>
          <w:color w:val="000000"/>
          <w:sz w:val="28"/>
          <w:szCs w:val="28"/>
        </w:rPr>
        <w:t xml:space="preserve"> правовой информации </w:t>
      </w:r>
      <w:r w:rsidRPr="005C26CF">
        <w:rPr>
          <w:rFonts w:ascii="Times New Roman" w:hAnsi="Times New Roman" w:cs="Times New Roman"/>
          <w:color w:val="000000"/>
          <w:sz w:val="28"/>
          <w:szCs w:val="28"/>
        </w:rPr>
        <w:lastRenderedPageBreak/>
        <w:t>http://www.pravo.gov.ru 14.07.2015; в «Российской газете» от 17.06.2015 № 156);</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Федеральный закон от 24.07.2007 № 221-ФЗ «О кадастровой деятельности» (опубликован в изданиях «Собрание законодательства РФ» от 30.07.2007 года № 31, ст. 4017, и «Российская газета» № 165 от 01.08.2007 года);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 Федеральный закон от 07.01.2003 года № 112-ФЗ «О личном подсобном хозяйстве» («Российская газета», от 10.07.2003 года № 135);</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12) Федеральный закон от 24 ноября 1995 года № 181-ФЗ «О социальной защите инвалидов в Российской Федерации» («Российская газета», № 234, 02.12.1995);</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13) Приказ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roofErr w:type="gramEnd"/>
      <w:r w:rsidRPr="005C26CF">
        <w:rPr>
          <w:rFonts w:ascii="Times New Roman" w:hAnsi="Times New Roman" w:cs="Times New Roman"/>
          <w:color w:val="000000"/>
          <w:sz w:val="28"/>
          <w:szCs w:val="28"/>
        </w:rPr>
        <w:t xml:space="preserve">, </w:t>
      </w:r>
      <w:proofErr w:type="gramStart"/>
      <w:r w:rsidRPr="005C26CF">
        <w:rPr>
          <w:rFonts w:ascii="Times New Roman" w:hAnsi="Times New Roman" w:cs="Times New Roman"/>
          <w:color w:val="000000"/>
          <w:sz w:val="28"/>
          <w:szCs w:val="28"/>
        </w:rPr>
        <w:t>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14) Закон Омской области от 30.04.2015 № 1743-ОЗ «О регулировании земельных отношений в Омской области» (опубликован на официальном </w:t>
      </w:r>
      <w:proofErr w:type="spellStart"/>
      <w:proofErr w:type="gramStart"/>
      <w:r w:rsidRPr="005C26CF">
        <w:rPr>
          <w:rFonts w:ascii="Times New Roman" w:hAnsi="Times New Roman" w:cs="Times New Roman"/>
          <w:color w:val="000000"/>
          <w:sz w:val="28"/>
          <w:szCs w:val="28"/>
        </w:rPr>
        <w:t>интернет-портале</w:t>
      </w:r>
      <w:proofErr w:type="spellEnd"/>
      <w:proofErr w:type="gramEnd"/>
      <w:r w:rsidRPr="005C26CF">
        <w:rPr>
          <w:rFonts w:ascii="Times New Roman" w:hAnsi="Times New Roman" w:cs="Times New Roman"/>
          <w:color w:val="000000"/>
          <w:sz w:val="28"/>
          <w:szCs w:val="28"/>
        </w:rPr>
        <w:t xml:space="preserve"> правовой информации (http://www.pravo.gov.ru) - 30.04.2015 г. и в газете «Омский вестник» от 08.05.2015 № 18);</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15) Устав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муниципального района Омской области («Официальный вестник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w:t>
      </w:r>
      <w:r w:rsidR="00456747">
        <w:rPr>
          <w:rFonts w:ascii="Times New Roman" w:hAnsi="Times New Roman" w:cs="Times New Roman"/>
          <w:color w:val="000000"/>
          <w:sz w:val="28"/>
          <w:szCs w:val="28"/>
        </w:rPr>
        <w:t>о поселения»</w:t>
      </w:r>
      <w:r w:rsidRPr="005C26CF">
        <w:rPr>
          <w:rFonts w:ascii="Times New Roman" w:hAnsi="Times New Roman" w:cs="Times New Roman"/>
          <w:color w:val="000000"/>
          <w:sz w:val="28"/>
          <w:szCs w:val="28"/>
        </w:rPr>
        <w:t>.</w:t>
      </w:r>
    </w:p>
    <w:p w:rsidR="00D416F5"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16) постановление Администрации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w:t>
      </w:r>
      <w:hyperlink r:id="rId8" w:history="1">
        <w:r w:rsidRPr="005C26CF">
          <w:rPr>
            <w:rFonts w:ascii="Times New Roman" w:hAnsi="Times New Roman" w:cs="Times New Roman"/>
            <w:color w:val="000000"/>
            <w:sz w:val="28"/>
            <w:szCs w:val="28"/>
          </w:rPr>
          <w:t xml:space="preserve">от </w:t>
        </w:r>
        <w:r w:rsidRPr="00CC2190">
          <w:rPr>
            <w:rFonts w:ascii="Times New Roman" w:hAnsi="Times New Roman" w:cs="Times New Roman"/>
            <w:color w:val="000000"/>
            <w:sz w:val="28"/>
            <w:szCs w:val="28"/>
          </w:rPr>
          <w:t>2</w:t>
        </w:r>
        <w:r w:rsidR="002E3676">
          <w:rPr>
            <w:rFonts w:ascii="Times New Roman" w:hAnsi="Times New Roman" w:cs="Times New Roman"/>
            <w:color w:val="000000"/>
            <w:sz w:val="28"/>
            <w:szCs w:val="28"/>
          </w:rPr>
          <w:t>6</w:t>
        </w:r>
        <w:r w:rsidR="00D416F5" w:rsidRPr="00CC2190">
          <w:rPr>
            <w:rFonts w:ascii="Times New Roman" w:hAnsi="Times New Roman" w:cs="Times New Roman"/>
            <w:color w:val="000000"/>
            <w:sz w:val="28"/>
            <w:szCs w:val="28"/>
          </w:rPr>
          <w:t>.</w:t>
        </w:r>
        <w:r w:rsidR="002E3676">
          <w:rPr>
            <w:rFonts w:ascii="Times New Roman" w:hAnsi="Times New Roman" w:cs="Times New Roman"/>
            <w:color w:val="000000"/>
            <w:sz w:val="28"/>
            <w:szCs w:val="28"/>
          </w:rPr>
          <w:t>01</w:t>
        </w:r>
        <w:r w:rsidRPr="00CC2190">
          <w:rPr>
            <w:rFonts w:ascii="Times New Roman" w:hAnsi="Times New Roman" w:cs="Times New Roman"/>
            <w:color w:val="000000"/>
            <w:sz w:val="28"/>
            <w:szCs w:val="28"/>
          </w:rPr>
          <w:t>.202</w:t>
        </w:r>
        <w:r w:rsidR="002E3676">
          <w:rPr>
            <w:rFonts w:ascii="Times New Roman" w:hAnsi="Times New Roman" w:cs="Times New Roman"/>
            <w:color w:val="000000"/>
            <w:sz w:val="28"/>
            <w:szCs w:val="28"/>
          </w:rPr>
          <w:t>2</w:t>
        </w:r>
        <w:r w:rsidRPr="00CC2190">
          <w:rPr>
            <w:rFonts w:ascii="Times New Roman" w:hAnsi="Times New Roman" w:cs="Times New Roman"/>
            <w:color w:val="000000"/>
            <w:sz w:val="28"/>
            <w:szCs w:val="28"/>
          </w:rPr>
          <w:t xml:space="preserve"> №</w:t>
        </w:r>
        <w:r w:rsidR="002E3676">
          <w:rPr>
            <w:rFonts w:ascii="Times New Roman" w:hAnsi="Times New Roman" w:cs="Times New Roman"/>
            <w:color w:val="000000"/>
            <w:sz w:val="28"/>
            <w:szCs w:val="28"/>
          </w:rPr>
          <w:t>2а</w:t>
        </w:r>
        <w:r w:rsidRPr="00CC2190">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«Об утверждении Порядка разработки и утверждения административных регламентов предоставления муниципальных услуг</w:t>
        </w:r>
      </w:hyperlink>
      <w:r w:rsidRPr="005C26CF">
        <w:rPr>
          <w:rFonts w:ascii="Times New Roman" w:hAnsi="Times New Roman" w:cs="Times New Roman"/>
          <w:color w:val="000000"/>
          <w:sz w:val="28"/>
          <w:szCs w:val="28"/>
        </w:rPr>
        <w:t>».</w:t>
      </w: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17. </w:t>
      </w:r>
      <w:bookmarkStart w:id="7" w:name="sub_52"/>
      <w:r w:rsidRPr="005C26CF">
        <w:rPr>
          <w:rFonts w:ascii="Times New Roman" w:hAnsi="Times New Roman" w:cs="Times New Roman"/>
          <w:color w:val="000000"/>
          <w:sz w:val="28"/>
          <w:szCs w:val="28"/>
        </w:rPr>
        <w:t xml:space="preserve">Для предоставления муниципальной услуги заявителем представляется в Администрацию поселения заявление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Pr="005C26CF">
        <w:rPr>
          <w:rFonts w:ascii="Times New Roman" w:hAnsi="Times New Roman" w:cs="Times New Roman"/>
          <w:color w:val="000000"/>
          <w:sz w:val="28"/>
          <w:szCs w:val="28"/>
        </w:rPr>
        <w:lastRenderedPageBreak/>
        <w:t xml:space="preserve">(далее – заявление, заявление о перераспределении земельных участков) по форме согласно </w:t>
      </w:r>
      <w:hyperlink w:anchor="pril_2" w:history="1">
        <w:r w:rsidRPr="005C26CF">
          <w:rPr>
            <w:rFonts w:ascii="Times New Roman" w:hAnsi="Times New Roman" w:cs="Times New Roman"/>
            <w:color w:val="000000"/>
            <w:sz w:val="28"/>
            <w:szCs w:val="28"/>
          </w:rPr>
          <w:t>приложению № 2</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 заявлении </w:t>
      </w:r>
      <w:r w:rsidRPr="005C26CF">
        <w:rPr>
          <w:rFonts w:ascii="Times New Roman" w:hAnsi="Times New Roman" w:cs="Times New Roman"/>
          <w:sz w:val="28"/>
          <w:szCs w:val="28"/>
        </w:rPr>
        <w:t>о перераспределении земельных участков указываются: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8" w:name="dst991"/>
      <w:bookmarkEnd w:id="8"/>
      <w:r w:rsidRPr="005C26CF">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9" w:name="dst992"/>
      <w:bookmarkEnd w:id="9"/>
      <w:r w:rsidRPr="005C26CF">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0" w:name="dst993"/>
      <w:bookmarkEnd w:id="10"/>
      <w:r w:rsidRPr="005C26CF">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1" w:name="dst994"/>
      <w:bookmarkEnd w:id="11"/>
      <w:r w:rsidRPr="005C26CF">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2" w:name="dst995"/>
      <w:bookmarkEnd w:id="12"/>
      <w:r w:rsidRPr="005C26CF">
        <w:rPr>
          <w:rFonts w:ascii="Times New Roman" w:hAnsi="Times New Roman" w:cs="Times New Roman"/>
          <w:sz w:val="28"/>
          <w:szCs w:val="28"/>
        </w:rPr>
        <w:t>5) почтовый адрес и (или) адрес электронной почты для связи с заявителем.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bookmarkStart w:id="13" w:name="Par1098"/>
      <w:bookmarkEnd w:id="13"/>
      <w:r w:rsidRPr="005C26CF">
        <w:rPr>
          <w:rFonts w:ascii="Times New Roman" w:hAnsi="Times New Roman" w:cs="Times New Roman"/>
          <w:color w:val="000000"/>
          <w:sz w:val="28"/>
          <w:szCs w:val="28"/>
        </w:rPr>
        <w:t xml:space="preserve">18. К заявлению </w:t>
      </w:r>
      <w:r w:rsidRPr="005C26CF">
        <w:rPr>
          <w:rFonts w:ascii="Times New Roman" w:hAnsi="Times New Roman" w:cs="Times New Roman"/>
          <w:sz w:val="28"/>
          <w:szCs w:val="28"/>
        </w:rPr>
        <w:t>о перераспределении земельных участков прилагаются: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документ, удостоверяющий личность заявителя, являющегося физическим лицом, либо личность представителя физического или юридического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w:t>
      </w:r>
      <w:r w:rsidRPr="005C26CF">
        <w:rPr>
          <w:rFonts w:ascii="Times New Roman" w:hAnsi="Times New Roman" w:cs="Times New Roman"/>
          <w:sz w:val="28"/>
          <w:szCs w:val="28"/>
        </w:rPr>
        <w:t>документ о государственной регистрации юридического лица в случае, если заявителем является юридическое лицо;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r w:rsidRPr="005C26CF">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 </w:t>
      </w:r>
      <w:r w:rsidRPr="005C26CF">
        <w:rPr>
          <w:rFonts w:ascii="Times New Roman" w:hAnsi="Times New Roman" w:cs="Times New Roman"/>
          <w:sz w:val="28"/>
          <w:szCs w:val="28"/>
        </w:rPr>
        <w:t xml:space="preserve">копии правоустанавливающих или </w:t>
      </w:r>
      <w:proofErr w:type="spellStart"/>
      <w:r w:rsidRPr="005C26CF">
        <w:rPr>
          <w:rFonts w:ascii="Times New Roman" w:hAnsi="Times New Roman" w:cs="Times New Roman"/>
          <w:sz w:val="28"/>
          <w:szCs w:val="28"/>
        </w:rPr>
        <w:t>правоудостоверяющих</w:t>
      </w:r>
      <w:proofErr w:type="spellEnd"/>
      <w:r w:rsidRPr="005C26CF">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bookmarkStart w:id="14" w:name="dst998"/>
      <w:bookmarkEnd w:id="14"/>
      <w:r w:rsidRPr="005C26CF">
        <w:rPr>
          <w:rFonts w:ascii="Times New Roman" w:hAnsi="Times New Roman" w:cs="Times New Roman"/>
          <w:sz w:val="28"/>
          <w:szCs w:val="28"/>
        </w:rPr>
        <w:t>6)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sz w:val="28"/>
          <w:szCs w:val="28"/>
        </w:rPr>
        <w:t xml:space="preserve">7) </w:t>
      </w:r>
      <w:r w:rsidRPr="005C26CF">
        <w:rPr>
          <w:rFonts w:ascii="Times New Roman" w:hAnsi="Times New Roman" w:cs="Times New Roman"/>
          <w:color w:val="000000"/>
          <w:sz w:val="28"/>
          <w:szCs w:val="28"/>
        </w:rPr>
        <w:t>выписка из Единого государственного реестра недвижимости (далее - ЕГРН) о земельном участке, либо уведомление об отсутствии в ЕГРН запрашиваемых сведений</w:t>
      </w:r>
      <w:r w:rsidRPr="005C26CF">
        <w:rPr>
          <w:rFonts w:ascii="Times New Roman" w:hAnsi="Times New Roman" w:cs="Times New Roman"/>
          <w:sz w:val="28"/>
          <w:szCs w:val="28"/>
        </w:rPr>
        <w:t>.</w:t>
      </w:r>
      <w:bookmarkStart w:id="15" w:name="dst999"/>
      <w:bookmarkStart w:id="16" w:name="dst1000"/>
      <w:bookmarkEnd w:id="15"/>
      <w:bookmarkEnd w:id="16"/>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19. Заявитель вправе предоставить документы</w:t>
      </w:r>
      <w:proofErr w:type="gramStart"/>
      <w:r w:rsidR="00013CF7" w:rsidRPr="00013CF7">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w:t>
      </w:r>
      <w:proofErr w:type="gramEnd"/>
      <w:r w:rsidRPr="005C26CF">
        <w:rPr>
          <w:rFonts w:ascii="Times New Roman" w:hAnsi="Times New Roman" w:cs="Times New Roman"/>
          <w:color w:val="000000"/>
          <w:sz w:val="28"/>
          <w:szCs w:val="28"/>
        </w:rPr>
        <w:t xml:space="preserve"> которые должны быть получены Администрацией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посредством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20. Заявление о перераспределении земельных участков и прилагаемые к нему документы по выбору заявителя могут быть поданы или направлены в Администрацию поселения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21. </w:t>
      </w:r>
      <w:proofErr w:type="gramStart"/>
      <w:r w:rsidRPr="005C26CF">
        <w:rPr>
          <w:rFonts w:ascii="Times New Roman" w:hAnsi="Times New Roman" w:cs="Times New Roman"/>
          <w:color w:val="000000"/>
          <w:sz w:val="28"/>
          <w:szCs w:val="28"/>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w:t>
      </w:r>
      <w:proofErr w:type="gramEnd"/>
      <w:r w:rsidRPr="005C26CF">
        <w:rPr>
          <w:rFonts w:ascii="Times New Roman" w:hAnsi="Times New Roman" w:cs="Times New Roman"/>
          <w:color w:val="000000"/>
          <w:sz w:val="28"/>
          <w:szCs w:val="28"/>
        </w:rPr>
        <w:t xml:space="preserve"> информации, информационных технологиях и о защите информации».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единой системы идентификац</w:t>
      </w:r>
      <w:proofErr w:type="gramStart"/>
      <w:r w:rsidRPr="005C26CF">
        <w:rPr>
          <w:rFonts w:ascii="Times New Roman" w:hAnsi="Times New Roman" w:cs="Times New Roman"/>
          <w:color w:val="000000"/>
          <w:sz w:val="28"/>
          <w:szCs w:val="28"/>
        </w:rPr>
        <w:t>ии и ау</w:t>
      </w:r>
      <w:proofErr w:type="gramEnd"/>
      <w:r w:rsidRPr="005C26CF">
        <w:rPr>
          <w:rFonts w:ascii="Times New Roman" w:hAnsi="Times New Roman" w:cs="Times New Roman"/>
          <w:color w:val="000000"/>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41676" w:rsidRDefault="00541676"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22. Для предоставления муниципальной услуги заявитель представляет самостоятельно заявление и документы, предусмотренные подпунктами 1, 3-6 пункта 18 настоящего административного регламента.</w:t>
      </w:r>
    </w:p>
    <w:p w:rsidR="00541676" w:rsidRDefault="00541676"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Подраздел 8. </w:t>
      </w:r>
      <w:proofErr w:type="gramStart"/>
      <w:r w:rsidRPr="005C26CF">
        <w:rPr>
          <w:rFonts w:ascii="Times New Roman" w:hAnsi="Times New Roman" w:cs="Times New Roman"/>
          <w:color w:val="000000"/>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w:t>
      </w:r>
      <w:r w:rsidRPr="005C26CF">
        <w:rPr>
          <w:rFonts w:ascii="Times New Roman" w:hAnsi="Times New Roman" w:cs="Times New Roman"/>
          <w:color w:val="000000"/>
          <w:sz w:val="28"/>
          <w:szCs w:val="28"/>
        </w:rPr>
        <w:lastRenderedPageBreak/>
        <w:t>самоуправления и иных организаций и которые заявитель вправе представить по собственной инициативе</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23. Заявитель вправе представить по собственной инициативе, документы, предусмотренные подпунктами 2 и 7 пункта 18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9. Запрет требования документов и информации или осуществления действий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24. Запрещается требовать от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7" w:name="dst159"/>
      <w:bookmarkEnd w:id="17"/>
      <w:proofErr w:type="gramStart"/>
      <w:r w:rsidRPr="005C26CF">
        <w:rPr>
          <w:rFonts w:ascii="Times New Roman" w:hAnsi="Times New Roman" w:cs="Times New Roman"/>
          <w:color w:val="000000"/>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 муниципальной услуги, в соответствии</w:t>
      </w:r>
      <w:proofErr w:type="gramEnd"/>
      <w:r w:rsidRPr="005C26CF">
        <w:rPr>
          <w:rFonts w:ascii="Times New Roman" w:hAnsi="Times New Roman" w:cs="Times New Roman"/>
          <w:color w:val="000000"/>
          <w:sz w:val="28"/>
          <w:szCs w:val="28"/>
        </w:rPr>
        <w:t xml:space="preserve"> </w:t>
      </w:r>
      <w:proofErr w:type="gramStart"/>
      <w:r w:rsidRPr="005C26CF">
        <w:rPr>
          <w:rFonts w:ascii="Times New Roman" w:hAnsi="Times New Roman" w:cs="Times New Roman"/>
          <w:color w:val="000000"/>
          <w:sz w:val="28"/>
          <w:szCs w:val="28"/>
        </w:rPr>
        <w:t>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5C26CF">
        <w:rPr>
          <w:rFonts w:ascii="Times New Roman" w:hAnsi="Times New Roman" w:cs="Times New Roman"/>
          <w:color w:val="000000"/>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8" w:name="dst38"/>
      <w:bookmarkEnd w:id="18"/>
      <w:proofErr w:type="gramStart"/>
      <w:r w:rsidRPr="005C26CF">
        <w:rPr>
          <w:rFonts w:ascii="Times New Roman" w:hAnsi="Times New Roman" w:cs="Times New Roman"/>
          <w:color w:val="000000"/>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9" w:name="dst290"/>
      <w:bookmarkEnd w:id="19"/>
      <w:r w:rsidRPr="005C26CF">
        <w:rPr>
          <w:rFonts w:ascii="Times New Roman"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0" w:name="dst291"/>
      <w:bookmarkEnd w:id="20"/>
      <w:r w:rsidRPr="005C26CF">
        <w:rPr>
          <w:rFonts w:ascii="Times New Roman"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1" w:name="dst292"/>
      <w:bookmarkEnd w:id="21"/>
      <w:r w:rsidRPr="005C26CF">
        <w:rPr>
          <w:rFonts w:ascii="Times New Roman" w:hAnsi="Times New Roman" w:cs="Times New Roman"/>
          <w:color w:val="000000"/>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2" w:name="dst293"/>
      <w:bookmarkEnd w:id="22"/>
      <w:r w:rsidRPr="005C26CF">
        <w:rPr>
          <w:rFonts w:ascii="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3" w:name="dst294"/>
      <w:bookmarkEnd w:id="23"/>
      <w:proofErr w:type="gramStart"/>
      <w:r w:rsidRPr="005C26CF">
        <w:rPr>
          <w:rFonts w:ascii="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5C26CF">
        <w:rPr>
          <w:rFonts w:ascii="Times New Roman" w:hAnsi="Times New Roman" w:cs="Times New Roman"/>
          <w:color w:val="000000"/>
          <w:sz w:val="28"/>
          <w:szCs w:val="28"/>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5C26CF">
          <w:rPr>
            <w:rFonts w:ascii="Times New Roman" w:hAnsi="Times New Roman" w:cs="Times New Roman"/>
            <w:color w:val="000000"/>
            <w:sz w:val="28"/>
            <w:szCs w:val="28"/>
          </w:rPr>
          <w:t>пунктом 7.2 части 1 статьи 16</w:t>
        </w:r>
      </w:hyperlink>
      <w:r w:rsidRPr="005C26CF">
        <w:rPr>
          <w:rFonts w:ascii="Times New Roman" w:hAnsi="Times New Roman" w:cs="Times New Roman"/>
          <w:color w:val="000000"/>
          <w:sz w:val="28"/>
          <w:szCs w:val="28"/>
        </w:rPr>
        <w:t>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10. Исчерпывающий перечень оснований для отказа в приеме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25. Основаниями для отказа в приеме документов, необходимых для предоставления муниципальной услуги, являются: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предоставление документов, исполненных карандашом, имеющих приписки, зачеркнутые слова и иные исправления, серьезные повреждения, не позволяющие однозначно истолковать их содержание;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обращение лица, неуполномоченного подавать заявление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отсутствие или несоответствие приложенных документов документам, указанным в заявлении.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11. Исчерпывающий перечень оснований для приостановления или отказа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26. Основания для приостановления предоставления муниципальной услуги отсутствуют.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27. Основания для отказа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заявление о перераспределении земельных участков подано случаях, не предусмотренных </w:t>
      </w:r>
      <w:hyperlink r:id="rId10" w:anchor="dst976" w:history="1">
        <w:r w:rsidRPr="005C26CF">
          <w:rPr>
            <w:rFonts w:ascii="Times New Roman" w:hAnsi="Times New Roman" w:cs="Times New Roman"/>
            <w:color w:val="000000"/>
            <w:sz w:val="28"/>
            <w:szCs w:val="28"/>
          </w:rPr>
          <w:t>пунктом 1 статьи 39.28</w:t>
        </w:r>
      </w:hyperlink>
      <w:r w:rsidRPr="005C26CF">
        <w:rPr>
          <w:rFonts w:ascii="Times New Roman" w:hAnsi="Times New Roman" w:cs="Times New Roman"/>
          <w:color w:val="000000"/>
          <w:sz w:val="28"/>
          <w:szCs w:val="28"/>
        </w:rPr>
        <w:t xml:space="preserve"> Земельного кодекса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не представлено в письменной форме согласие лиц, указанных в </w:t>
      </w:r>
      <w:hyperlink r:id="rId11" w:anchor="dst1254" w:history="1">
        <w:r w:rsidRPr="005C26CF">
          <w:rPr>
            <w:rFonts w:ascii="Times New Roman" w:hAnsi="Times New Roman" w:cs="Times New Roman"/>
            <w:color w:val="000000"/>
            <w:sz w:val="28"/>
            <w:szCs w:val="28"/>
          </w:rPr>
          <w:t>пункте 4 статьи 11.2</w:t>
        </w:r>
      </w:hyperlink>
      <w:r w:rsidRPr="005C26CF">
        <w:rPr>
          <w:rFonts w:ascii="Times New Roman" w:hAnsi="Times New Roman" w:cs="Times New Roman"/>
          <w:color w:val="000000"/>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4" w:name="dst2007"/>
      <w:bookmarkEnd w:id="24"/>
      <w:proofErr w:type="gramStart"/>
      <w:r w:rsidRPr="005C26CF">
        <w:rPr>
          <w:rFonts w:ascii="Times New Roman" w:hAnsi="Times New Roman" w:cs="Times New Roman"/>
          <w:color w:val="000000"/>
          <w:sz w:val="28"/>
          <w:szCs w:val="28"/>
        </w:rPr>
        <w:t>3) на земельном участке, на который возникает право частной</w:t>
      </w:r>
      <w:r w:rsidRPr="005C26CF">
        <w:rPr>
          <w:rFonts w:ascii="Times New Roman" w:hAnsi="Times New Roman" w:cs="Times New Roman"/>
          <w:sz w:val="28"/>
          <w:szCs w:val="28"/>
        </w:rPr>
        <w:t xml:space="preserve">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w:t>
      </w:r>
      <w:proofErr w:type="gramEnd"/>
      <w:r w:rsidRPr="005C26CF">
        <w:rPr>
          <w:rFonts w:ascii="Times New Roman" w:hAnsi="Times New Roman" w:cs="Times New Roman"/>
          <w:sz w:val="28"/>
          <w:szCs w:val="28"/>
        </w:rPr>
        <w:t xml:space="preserve"> допускается на основании сервитута, публичного сервитута, или объекта, размещенного в соответствии с </w:t>
      </w:r>
      <w:hyperlink r:id="rId12" w:anchor="dst2012" w:history="1">
        <w:r w:rsidRPr="005C26CF">
          <w:rPr>
            <w:rFonts w:ascii="Times New Roman" w:hAnsi="Times New Roman" w:cs="Times New Roman"/>
            <w:color w:val="000000"/>
            <w:sz w:val="28"/>
            <w:szCs w:val="28"/>
          </w:rPr>
          <w:t>пунктом 3 статьи 39.36</w:t>
        </w:r>
      </w:hyperlink>
      <w:r w:rsidRPr="005C26CF">
        <w:rPr>
          <w:rFonts w:ascii="Times New Roman" w:hAnsi="Times New Roman" w:cs="Times New Roman"/>
          <w:color w:val="000000"/>
          <w:sz w:val="28"/>
          <w:szCs w:val="28"/>
        </w:rPr>
        <w:t xml:space="preserve"> Земельного кодекса Российской Федерации</w:t>
      </w:r>
      <w:r w:rsidRPr="005C26CF">
        <w:rPr>
          <w:rFonts w:ascii="Times New Roman" w:hAnsi="Times New Roman" w:cs="Times New Roman"/>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5" w:name="dst2008"/>
      <w:bookmarkEnd w:id="25"/>
      <w:proofErr w:type="gramStart"/>
      <w:r w:rsidRPr="005C26CF">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anchor="dst404" w:history="1">
        <w:r w:rsidRPr="005C26CF">
          <w:rPr>
            <w:rFonts w:ascii="Times New Roman" w:hAnsi="Times New Roman" w:cs="Times New Roman"/>
            <w:color w:val="000000"/>
            <w:sz w:val="28"/>
            <w:szCs w:val="28"/>
          </w:rPr>
          <w:t>подпункте 7 пункта 5 статьи 27</w:t>
        </w:r>
      </w:hyperlink>
      <w:r w:rsidRPr="005C26CF">
        <w:rPr>
          <w:rFonts w:ascii="Times New Roman" w:hAnsi="Times New Roman" w:cs="Times New Roman"/>
          <w:color w:val="000000"/>
          <w:sz w:val="28"/>
          <w:szCs w:val="28"/>
        </w:rPr>
        <w:t xml:space="preserve"> Земельного</w:t>
      </w:r>
      <w:proofErr w:type="gramEnd"/>
      <w:r w:rsidRPr="005C26CF">
        <w:rPr>
          <w:rFonts w:ascii="Times New Roman" w:hAnsi="Times New Roman" w:cs="Times New Roman"/>
          <w:color w:val="000000"/>
          <w:sz w:val="28"/>
          <w:szCs w:val="28"/>
        </w:rPr>
        <w:t xml:space="preserve"> кодекса Российской Федерации</w:t>
      </w:r>
      <w:r w:rsidRPr="005C26CF">
        <w:rPr>
          <w:rFonts w:ascii="Times New Roman" w:hAnsi="Times New Roman" w:cs="Times New Roman"/>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6" w:name="dst1014"/>
      <w:bookmarkEnd w:id="26"/>
      <w:r w:rsidRPr="005C26CF">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7" w:name="dst1015"/>
      <w:bookmarkEnd w:id="27"/>
      <w:r w:rsidRPr="005C26CF">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5C26CF">
        <w:rPr>
          <w:rFonts w:ascii="Times New Roman" w:hAnsi="Times New Roman" w:cs="Times New Roman"/>
          <w:sz w:val="28"/>
          <w:szCs w:val="28"/>
        </w:rPr>
        <w:t>извещение</w:t>
      </w:r>
      <w:proofErr w:type="gramEnd"/>
      <w:r w:rsidRPr="005C26CF">
        <w:rPr>
          <w:rFonts w:ascii="Times New Roman" w:hAnsi="Times New Roman" w:cs="Times New Roman"/>
          <w:sz w:val="28"/>
          <w:szCs w:val="28"/>
        </w:rPr>
        <w:t xml:space="preserve"> о проведении которого размещено в соответствии с </w:t>
      </w:r>
      <w:hyperlink r:id="rId14" w:anchor="dst652" w:history="1">
        <w:r w:rsidRPr="005C26CF">
          <w:rPr>
            <w:rFonts w:ascii="Times New Roman" w:hAnsi="Times New Roman" w:cs="Times New Roman"/>
            <w:color w:val="000000"/>
            <w:sz w:val="28"/>
            <w:szCs w:val="28"/>
          </w:rPr>
          <w:t>пунктом 19 статьи 39.11</w:t>
        </w:r>
      </w:hyperlink>
      <w:r w:rsidRPr="005C26CF">
        <w:rPr>
          <w:rFonts w:ascii="Times New Roman" w:hAnsi="Times New Roman" w:cs="Times New Roman"/>
          <w:color w:val="000000"/>
          <w:sz w:val="28"/>
          <w:szCs w:val="28"/>
        </w:rPr>
        <w:t xml:space="preserve">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w:t>
      </w:r>
      <w:hyperlink r:id="rId15" w:anchor="dst806" w:history="1">
        <w:r w:rsidRPr="005C26CF">
          <w:rPr>
            <w:rFonts w:ascii="Times New Roman" w:hAnsi="Times New Roman" w:cs="Times New Roman"/>
            <w:color w:val="000000"/>
            <w:sz w:val="28"/>
            <w:szCs w:val="28"/>
          </w:rPr>
          <w:t>срок</w:t>
        </w:r>
      </w:hyperlink>
      <w:r w:rsidRPr="005C26CF">
        <w:rPr>
          <w:rFonts w:ascii="Times New Roman" w:hAnsi="Times New Roman" w:cs="Times New Roman"/>
          <w:color w:val="000000"/>
          <w:sz w:val="28"/>
          <w:szCs w:val="28"/>
        </w:rPr>
        <w:t xml:space="preserve"> дейс</w:t>
      </w:r>
      <w:r w:rsidRPr="005C26CF">
        <w:rPr>
          <w:rFonts w:ascii="Times New Roman" w:hAnsi="Times New Roman" w:cs="Times New Roman"/>
          <w:sz w:val="28"/>
          <w:szCs w:val="28"/>
        </w:rPr>
        <w:t>твия которого не истек;</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8" w:name="dst1016"/>
      <w:bookmarkEnd w:id="28"/>
      <w:proofErr w:type="gramStart"/>
      <w:r w:rsidRPr="005C26CF">
        <w:rPr>
          <w:rFonts w:ascii="Times New Roman" w:hAnsi="Times New Roman" w:cs="Times New Roman"/>
          <w:sz w:val="28"/>
          <w:szCs w:val="28"/>
        </w:rPr>
        <w:lastRenderedPageBreak/>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w:t>
      </w:r>
      <w:r w:rsidRPr="005C26CF">
        <w:rPr>
          <w:rFonts w:ascii="Times New Roman" w:hAnsi="Times New Roman" w:cs="Times New Roman"/>
          <w:color w:val="000000"/>
          <w:sz w:val="28"/>
          <w:szCs w:val="28"/>
        </w:rPr>
        <w:t>земельного участка и не принято решение об отказе в этом предварительном согласовании или этом предоставлении;</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9" w:name="dst1017"/>
      <w:bookmarkEnd w:id="29"/>
      <w:r w:rsidRPr="005C26CF">
        <w:rPr>
          <w:rFonts w:ascii="Times New Roman" w:hAnsi="Times New Roman" w:cs="Times New Roman"/>
          <w:color w:val="000000"/>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0" w:name="dst1018"/>
      <w:bookmarkEnd w:id="30"/>
      <w:proofErr w:type="gramStart"/>
      <w:r w:rsidRPr="005C26CF">
        <w:rPr>
          <w:rFonts w:ascii="Times New Roman" w:hAnsi="Times New Roman" w:cs="Times New Roman"/>
          <w:color w:val="000000"/>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anchor="dst165" w:history="1">
        <w:r w:rsidRPr="005C26CF">
          <w:rPr>
            <w:rFonts w:ascii="Times New Roman" w:hAnsi="Times New Roman" w:cs="Times New Roman"/>
            <w:color w:val="000000"/>
            <w:sz w:val="28"/>
            <w:szCs w:val="28"/>
          </w:rPr>
          <w:t>статьей 11.9</w:t>
        </w:r>
      </w:hyperlink>
      <w:r w:rsidRPr="005C26CF">
        <w:rPr>
          <w:rFonts w:ascii="Times New Roman" w:hAnsi="Times New Roman" w:cs="Times New Roman"/>
          <w:color w:val="000000"/>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7" w:anchor="dst977" w:history="1">
        <w:r w:rsidRPr="005C26CF">
          <w:rPr>
            <w:rFonts w:ascii="Times New Roman" w:hAnsi="Times New Roman" w:cs="Times New Roman"/>
            <w:color w:val="000000"/>
            <w:sz w:val="28"/>
            <w:szCs w:val="28"/>
          </w:rPr>
          <w:t>подпунктами 1</w:t>
        </w:r>
      </w:hyperlink>
      <w:r w:rsidRPr="005C26CF">
        <w:rPr>
          <w:rFonts w:ascii="Times New Roman" w:hAnsi="Times New Roman" w:cs="Times New Roman"/>
          <w:color w:val="000000"/>
          <w:sz w:val="28"/>
          <w:szCs w:val="28"/>
        </w:rPr>
        <w:t xml:space="preserve"> и </w:t>
      </w:r>
      <w:hyperlink r:id="rId18" w:anchor="dst1494" w:history="1">
        <w:r w:rsidRPr="005C26CF">
          <w:rPr>
            <w:rFonts w:ascii="Times New Roman" w:hAnsi="Times New Roman" w:cs="Times New Roman"/>
            <w:color w:val="000000"/>
            <w:sz w:val="28"/>
            <w:szCs w:val="28"/>
          </w:rPr>
          <w:t>4 пункта 1 статьи 39.28</w:t>
        </w:r>
      </w:hyperlink>
      <w:r w:rsidRPr="005C26CF">
        <w:rPr>
          <w:rFonts w:ascii="Times New Roman" w:hAnsi="Times New Roman" w:cs="Times New Roman"/>
          <w:color w:val="000000"/>
          <w:sz w:val="28"/>
          <w:szCs w:val="28"/>
        </w:rPr>
        <w:t xml:space="preserve"> Земельного кодекса Российской Федерации;</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1" w:name="dst1619"/>
      <w:bookmarkEnd w:id="31"/>
      <w:r w:rsidRPr="005C26CF">
        <w:rPr>
          <w:rFonts w:ascii="Times New Roman" w:hAnsi="Times New Roman" w:cs="Times New Roman"/>
          <w:sz w:val="28"/>
          <w:szCs w:val="28"/>
        </w:rPr>
        <w:t xml:space="preserve">10) границы земельного участка, находящегося </w:t>
      </w:r>
      <w:r w:rsidRPr="005C26CF">
        <w:rPr>
          <w:rFonts w:ascii="Times New Roman" w:hAnsi="Times New Roman" w:cs="Times New Roman"/>
          <w:color w:val="000000"/>
          <w:sz w:val="28"/>
          <w:szCs w:val="28"/>
        </w:rPr>
        <w:t xml:space="preserve">в частной собственности, подлежат уточнению в соответствии с Федеральным </w:t>
      </w:r>
      <w:hyperlink r:id="rId19" w:anchor="dst0" w:history="1">
        <w:r w:rsidRPr="005C26CF">
          <w:rPr>
            <w:rFonts w:ascii="Times New Roman" w:hAnsi="Times New Roman" w:cs="Times New Roman"/>
            <w:color w:val="000000"/>
            <w:sz w:val="28"/>
            <w:szCs w:val="28"/>
          </w:rPr>
          <w:t>законом</w:t>
        </w:r>
      </w:hyperlink>
      <w:r w:rsidRPr="005C26CF">
        <w:rPr>
          <w:rFonts w:ascii="Times New Roman" w:hAnsi="Times New Roman" w:cs="Times New Roman"/>
          <w:color w:val="000000"/>
          <w:sz w:val="28"/>
          <w:szCs w:val="28"/>
        </w:rPr>
        <w:t xml:space="preserve"> «О государственной регистрации недвижимости»;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2" w:name="dst1020"/>
      <w:bookmarkEnd w:id="32"/>
      <w:r w:rsidRPr="005C26CF">
        <w:rPr>
          <w:rFonts w:ascii="Times New Roman" w:hAnsi="Times New Roman" w:cs="Times New Roman"/>
          <w:color w:val="000000"/>
          <w:sz w:val="28"/>
          <w:szCs w:val="28"/>
        </w:rPr>
        <w:t xml:space="preserve">11) имеются основания для отказа в утверждении схемы расположения земельного участка, предусмотренные </w:t>
      </w:r>
      <w:hyperlink r:id="rId20" w:anchor="dst369" w:history="1">
        <w:r w:rsidRPr="005C26CF">
          <w:rPr>
            <w:rFonts w:ascii="Times New Roman" w:hAnsi="Times New Roman" w:cs="Times New Roman"/>
            <w:color w:val="000000"/>
            <w:sz w:val="28"/>
            <w:szCs w:val="28"/>
          </w:rPr>
          <w:t>пунктом 16 статьи 11.10</w:t>
        </w:r>
      </w:hyperlink>
      <w:r w:rsidRPr="005C26CF">
        <w:rPr>
          <w:rFonts w:ascii="Times New Roman" w:hAnsi="Times New Roman" w:cs="Times New Roman"/>
          <w:color w:val="000000"/>
          <w:sz w:val="28"/>
          <w:szCs w:val="28"/>
        </w:rPr>
        <w:t xml:space="preserve"> Земельного кодекса Российской Федерации</w:t>
      </w:r>
      <w:r w:rsidRPr="005C26CF">
        <w:rPr>
          <w:rFonts w:ascii="Times New Roman" w:hAnsi="Times New Roman" w:cs="Times New Roman"/>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3" w:name="dst1021"/>
      <w:bookmarkEnd w:id="33"/>
      <w:r w:rsidRPr="005C26CF">
        <w:rPr>
          <w:rFonts w:ascii="Times New Roman" w:hAnsi="Times New Roman" w:cs="Times New Roman"/>
          <w:sz w:val="28"/>
          <w:szCs w:val="28"/>
        </w:rPr>
        <w:t xml:space="preserve">12) приложенная к заявлению о перераспределении земельных участков схема расположения земельного участка разработана с нарушением </w:t>
      </w:r>
      <w:r w:rsidRPr="005C26CF">
        <w:rPr>
          <w:rFonts w:ascii="Times New Roman" w:hAnsi="Times New Roman" w:cs="Times New Roman"/>
          <w:color w:val="000000"/>
          <w:sz w:val="28"/>
          <w:szCs w:val="28"/>
        </w:rPr>
        <w:t xml:space="preserve">требований </w:t>
      </w:r>
      <w:r w:rsidRPr="005C26CF">
        <w:rPr>
          <w:rFonts w:ascii="Times New Roman" w:hAnsi="Times New Roman" w:cs="Times New Roman"/>
          <w:sz w:val="28"/>
          <w:szCs w:val="28"/>
        </w:rPr>
        <w:t>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bookmarkStart w:id="34" w:name="dst1022"/>
      <w:bookmarkEnd w:id="34"/>
      <w:r w:rsidRPr="005C26CF">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r w:rsidRPr="005C26CF">
        <w:rPr>
          <w:rFonts w:ascii="Times New Roman" w:hAnsi="Times New Roman" w:cs="Times New Roman"/>
          <w:sz w:val="28"/>
          <w:szCs w:val="28"/>
        </w:rPr>
        <w:t xml:space="preserve">14) </w:t>
      </w:r>
      <w:r w:rsidRPr="005C26CF">
        <w:rPr>
          <w:rFonts w:ascii="Times New Roman" w:hAnsi="Times New Roman" w:cs="Times New Roman"/>
          <w:color w:val="000000"/>
          <w:sz w:val="28"/>
          <w:szCs w:val="28"/>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28.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w:t>
      </w:r>
      <w:proofErr w:type="gramStart"/>
      <w:r w:rsidRPr="005C26CF">
        <w:rPr>
          <w:rFonts w:ascii="Times New Roman" w:hAnsi="Times New Roman" w:cs="Times New Roman"/>
          <w:color w:val="000000"/>
          <w:sz w:val="28"/>
          <w:szCs w:val="28"/>
        </w:rPr>
        <w:t>и</w:t>
      </w:r>
      <w:proofErr w:type="gramEnd"/>
      <w:r w:rsidRPr="005C26CF">
        <w:rPr>
          <w:rFonts w:ascii="Times New Roman" w:hAnsi="Times New Roman" w:cs="Times New Roman"/>
          <w:color w:val="000000"/>
          <w:sz w:val="28"/>
          <w:szCs w:val="28"/>
        </w:rPr>
        <w:t xml:space="preserve"> соглашения о перераспределении земельных участков. В этом случае заявитель обеспечивает выполнение кадастровых работ в целях </w:t>
      </w:r>
      <w:r w:rsidRPr="005C26CF">
        <w:rPr>
          <w:rFonts w:ascii="Times New Roman" w:hAnsi="Times New Roman" w:cs="Times New Roman"/>
          <w:color w:val="000000"/>
          <w:sz w:val="28"/>
          <w:szCs w:val="28"/>
        </w:rPr>
        <w:lastRenderedPageBreak/>
        <w:t xml:space="preserve">государственного кадастрового учета земельного участка, право </w:t>
      </w:r>
      <w:proofErr w:type="gramStart"/>
      <w:r w:rsidRPr="005C26CF">
        <w:rPr>
          <w:rFonts w:ascii="Times New Roman" w:hAnsi="Times New Roman" w:cs="Times New Roman"/>
          <w:color w:val="000000"/>
          <w:sz w:val="28"/>
          <w:szCs w:val="28"/>
        </w:rPr>
        <w:t>собственности</w:t>
      </w:r>
      <w:proofErr w:type="gramEnd"/>
      <w:r w:rsidRPr="005C26CF">
        <w:rPr>
          <w:rFonts w:ascii="Times New Roman" w:hAnsi="Times New Roman" w:cs="Times New Roman"/>
          <w:color w:val="000000"/>
          <w:sz w:val="28"/>
          <w:szCs w:val="28"/>
        </w:rPr>
        <w:t xml:space="preserve"> на который приобретает заявитель, и обращается с заявлением о государственном кадастровом учете такого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29. Уполномоченный орган возвращает заявителю заявления о перераспределении земельных участков, если: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заявление не соответствует требованиям пункта 17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заявление подано в иной орган;</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к заявлению не приложены документы, предусмотренные подпунктами 1, 3 – 6 пункта 18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12. Перечень услуг, которые являются необходимыми и обязательными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30. Предоставление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выписка из Единого государственного реестра недвижимости (далее - ЕГРН) о земельном участке, либо уведомление об отсутствии в ЕГРН запрашиваемых сведений;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w:t>
      </w:r>
      <w:hyperlink r:id="rId21" w:history="1">
        <w:r w:rsidRPr="005C26CF">
          <w:rPr>
            <w:rFonts w:ascii="Times New Roman" w:hAnsi="Times New Roman" w:cs="Times New Roman"/>
            <w:color w:val="000000"/>
            <w:sz w:val="28"/>
            <w:szCs w:val="28"/>
          </w:rPr>
          <w:t>сведения о юридическом лице, содержащиеся в ЕГРЮЛ</w:t>
        </w:r>
      </w:hyperlink>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13. Размер платы, взимаемой с заявителя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31. За предоставление муниципальной услуги плата не взимается.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5" w:name="Par204"/>
      <w:bookmarkEnd w:id="35"/>
      <w:r w:rsidRPr="005C26CF">
        <w:rPr>
          <w:rFonts w:ascii="Times New Roman" w:hAnsi="Times New Roman" w:cs="Times New Roman"/>
          <w:color w:val="000000"/>
          <w:sz w:val="28"/>
          <w:szCs w:val="28"/>
        </w:rPr>
        <w:t>Подраздел 14. Максимальный срок ожидания в очереди при подаче заявления о предоставления муниципальной услуги и при получении результата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32. Срок ожидания заявителя в очереди на личном приеме в Администрации поселения, при подаче заявления </w:t>
      </w:r>
      <w:r w:rsidRPr="005C26CF">
        <w:rPr>
          <w:rFonts w:ascii="Times New Roman" w:hAnsi="Times New Roman" w:cs="Times New Roman"/>
          <w:sz w:val="28"/>
          <w:szCs w:val="28"/>
        </w:rPr>
        <w:t xml:space="preserve">о перераспределении земельных участков </w:t>
      </w:r>
      <w:r w:rsidRPr="005C26CF">
        <w:rPr>
          <w:rFonts w:ascii="Times New Roman" w:hAnsi="Times New Roman" w:cs="Times New Roman"/>
          <w:color w:val="000000"/>
          <w:sz w:val="28"/>
          <w:szCs w:val="28"/>
        </w:rPr>
        <w:t>и документов, обязанность по представлению которых возложена на заявителя, для предоставления муниципальной услуги, или при получении результата предоставления муниципальной услуги не должен превышать 15 минут.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33. Возможность предварительной записи не предусмотрена настоящим административным регламентом.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6" w:name="Par216"/>
      <w:bookmarkEnd w:id="36"/>
      <w:r w:rsidRPr="005C26CF">
        <w:rPr>
          <w:rFonts w:ascii="Times New Roman" w:hAnsi="Times New Roman" w:cs="Times New Roman"/>
          <w:color w:val="000000"/>
          <w:sz w:val="28"/>
          <w:szCs w:val="28"/>
        </w:rPr>
        <w:t>Подраздел 15. Срок регистрации заявления о предоставлении муниципальной услуги, том числе в форме электронного документа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34. Заявление </w:t>
      </w:r>
      <w:r w:rsidRPr="005C26CF">
        <w:rPr>
          <w:rFonts w:ascii="Times New Roman" w:hAnsi="Times New Roman" w:cs="Times New Roman"/>
          <w:sz w:val="28"/>
          <w:szCs w:val="28"/>
        </w:rPr>
        <w:t xml:space="preserve">о перераспределении земельных участков </w:t>
      </w:r>
      <w:r w:rsidRPr="005C26CF">
        <w:rPr>
          <w:rFonts w:ascii="Times New Roman" w:hAnsi="Times New Roman" w:cs="Times New Roman"/>
          <w:color w:val="000000"/>
          <w:sz w:val="28"/>
          <w:szCs w:val="28"/>
        </w:rPr>
        <w:t>и прилагаемые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течение одного рабочего дня с даты их поступления в орган, предоставляющий муниципальную услугу.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16.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заполнения заявления и исчерпывающим перечнем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35. Помещения, в которых предоставляется муниципальная услуга, размещаются в зданиях Администрации поселения. На территории, прилегающей к зданию Администрации поселения, оборудуются места для парковки автотранспортных средств.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36. Информация о графике работы Администрации поселения размещается на первом этаже при входе в здание, в котором расположена Администрация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37.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38.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39. Помещения, предназначенные для приема заявителей, оборудуются информационными стендами, на которых размещается следующая информация: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сведения о местонахождении, справочных телефонах, адресе интернет-сайта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района, электронной почты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извлечения из нормативных правовых актов, регулирующих деятельность по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краткое изложение процедуры предоставления муниципальной услуги в текстовом виде и в виде блок-схемы;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образец заполнения заявления и перечень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порядок обжалования решений и действий (бездействия) Администрации поселения, специалистов, должностных лиц Администрации поселения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40. Места ожидания должны соответствовать комфортным условиям, должны быть оборудованы стульями, кресельными секциями и (или) скамейками (</w:t>
      </w:r>
      <w:proofErr w:type="spellStart"/>
      <w:r w:rsidRPr="005C26CF">
        <w:rPr>
          <w:rFonts w:ascii="Times New Roman" w:hAnsi="Times New Roman" w:cs="Times New Roman"/>
          <w:color w:val="000000"/>
          <w:sz w:val="28"/>
          <w:szCs w:val="28"/>
        </w:rPr>
        <w:t>банкетками</w:t>
      </w:r>
      <w:proofErr w:type="spellEnd"/>
      <w:r w:rsidRPr="005C26CF">
        <w:rPr>
          <w:rFonts w:ascii="Times New Roman" w:hAnsi="Times New Roman" w:cs="Times New Roman"/>
          <w:color w:val="000000"/>
          <w:sz w:val="28"/>
          <w:szCs w:val="28"/>
        </w:rPr>
        <w:t>). Количество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41.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42.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поселения. Помещение, в котором предоставляется муниципальная услуга, должно быть оборудовано в соответствии с санитарными правилами.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43.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w:t>
      </w:r>
      <w:hyperlink r:id="rId22" w:history="1">
        <w:r w:rsidRPr="005C26CF">
          <w:rPr>
            <w:rFonts w:ascii="Times New Roman" w:hAnsi="Times New Roman" w:cs="Times New Roman"/>
            <w:color w:val="000000"/>
            <w:sz w:val="28"/>
            <w:szCs w:val="28"/>
          </w:rPr>
          <w:t>Федерального закона "О социальной защите инвалидов в Российской Федерации"</w:t>
        </w:r>
      </w:hyperlink>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44.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45. Каждое рабочее место специалиста, должностного лица Администрации поселения,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46.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17. Показатели доступности и качества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47. Показателями доступности и качества муниципальной услуги являются: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48. Количество взаимодействий заявителя с должностными лицами Администрации поселения, ответственными за предоставление муниципальной услуги, должно составлять не более 2, продолжительностью не более 30 минут каждое.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49. Заявитель вправе подать документы, указанные в пункте 18 настоящего административного регламента, в МФЦ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района в соответствии с соглашением о взаимодействии, заключенным между МФЦ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района и уполномоченным органом, предоставляющим муниципальную услугу, с момента вступления в силу соглашения о взаимодействии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50. Заявитель (его представитель) вправе направить заявление о перераспределении земельных участков и документы, указанные в пункте 18 настоящего административного регламента, в электронной форме с использованием информационно-телекоммуникационной сети «Интернет» следующими способами: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через электронную почту уполномоченного органа, предоставляющего муниципальную услугу.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51. Заявление в форме электронного документа предоставляются заявителем в уполномоченный орган в порядке и способом, предусмотренными приказом Министерства экономического развития РФ от 14 января 2015 года № 7.</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52.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7" w:name="Par280"/>
      <w:bookmarkEnd w:id="37"/>
      <w:r w:rsidRPr="005C26CF">
        <w:rPr>
          <w:rFonts w:ascii="Times New Roman" w:hAnsi="Times New Roman" w:cs="Times New Roman"/>
          <w:color w:val="000000"/>
          <w:sz w:val="28"/>
          <w:szCs w:val="28"/>
        </w:rPr>
        <w:t>Подраздел 1. Состав административных процедур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53. Предоставление муниципальной услуги включает в себя выполнение следующих административных процедур:</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прием и регистрация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к нему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проверка и рассмотрение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формирование и направление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принятие решения о предоставлении (отказе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выдача результатов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Подраздел 2. Прием и регистрация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к нему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54. Основанием для начала административной процедуры является поступление в Администрацию поселения от заявителя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55. Должностным лицом, ответственный за выполнение административной процедуры, является специалист Администрации поселения, в должностные обязанности которого входит прием и регистрация входящей корреспонденции.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56. Заявление заявления о </w:t>
      </w:r>
      <w:r w:rsidRPr="005C26CF">
        <w:rPr>
          <w:rFonts w:ascii="Times New Roman" w:hAnsi="Times New Roman" w:cs="Times New Roman"/>
          <w:sz w:val="28"/>
          <w:szCs w:val="28"/>
        </w:rPr>
        <w:t>перераспределении земельных участков</w:t>
      </w:r>
      <w:r w:rsidRPr="005C26CF">
        <w:rPr>
          <w:rFonts w:ascii="Times New Roman" w:hAnsi="Times New Roman" w:cs="Times New Roman"/>
          <w:color w:val="000000"/>
          <w:sz w:val="28"/>
          <w:szCs w:val="28"/>
        </w:rPr>
        <w:t>, в том числе в электронной форме, подлежит регистрации в день его поступления в Администрацию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57. </w:t>
      </w:r>
      <w:proofErr w:type="gramStart"/>
      <w:r w:rsidRPr="005C26CF">
        <w:rPr>
          <w:rFonts w:ascii="Times New Roman" w:hAnsi="Times New Roman" w:cs="Times New Roman"/>
          <w:color w:val="000000"/>
          <w:sz w:val="28"/>
          <w:szCs w:val="28"/>
        </w:rPr>
        <w:t>Ответственный</w:t>
      </w:r>
      <w:proofErr w:type="gramEnd"/>
      <w:r w:rsidRPr="005C26CF">
        <w:rPr>
          <w:rFonts w:ascii="Times New Roman" w:hAnsi="Times New Roman" w:cs="Times New Roman"/>
          <w:color w:val="000000"/>
          <w:sz w:val="28"/>
          <w:szCs w:val="28"/>
        </w:rPr>
        <w:t xml:space="preserve"> за исполнение административной процедуры выполняет следующие 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устанавливает предмет обращения;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проверяет представленные документы на соответствие требованиям, установленным пунктом 25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 установлении несоответствия представленных документов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Если недостатки, препятствующие приему документов, могут быть устранены в ходе приема, они устраняются незамедлительно.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случае невозможности устранения выявленных недостатков в течение приема, документы возвращаются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Принятие органом, предоставляющим муниципальную услугу, решения об отказе в приеме документов, необходимых для предоставления </w:t>
      </w:r>
      <w:r w:rsidRPr="005C26CF">
        <w:rPr>
          <w:rFonts w:ascii="Times New Roman" w:hAnsi="Times New Roman" w:cs="Times New Roman"/>
          <w:color w:val="000000"/>
          <w:sz w:val="28"/>
          <w:szCs w:val="28"/>
        </w:rPr>
        <w:lastRenderedPageBreak/>
        <w:t>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регистрирует заявление о предоставлении муниципальной услуги с представленными документами путем проставления в нижнем правом углу первой страницы заявления регистрационного штампа с указанием даты поступления и регистрационного номера;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оформляет расписку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 xml:space="preserve">5) направляет зарегистрированное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с приложенными документами специалисту Администрации поселения, уполномоченному на предоставление муниципальной услуги.</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58. Максимальный срок выполнения административной процедуры составляет 1 рабочий день.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59. Результатом административной процедуры является регистрация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документов или отказ в приеме документов по основаниям, установленным пунктом 25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60. Фиксация результата выполнения административной процедуры осуществляется посредством регистрации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с приложенными документами в Журнале регистрации заявлений о предоставлении муниципальных услуг (далее - Журнал).</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Подраздел 3. Проверка и рассмотрение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61. Основанием для начала административной процедуры является получение ответственным за исполнение административной процедуры должностным лицом Администрации поселения зарегистрированного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62. Должностным лицом, ответственный за выполнение административной процедуры, является специалист Администрации поселения, уполномоченному на предоставление муниципальной услуги (далее –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63. Специалист Администрации поселения,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устанавливает факт принадлежности заявителя к числу лиц, указанных в пункте 3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проверку наличия и правильности оформления заявления о перераспределении земельных участков и документов, представленных заявителем;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3) устанавливает наличие или отсутствие оснований для возврата заявления, установленных пунктом 29 настоящего регламента, или отказа заявителю в предоставлении муниципальной услуги в соответствии с пунктом 27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64. Максимальный срок выполнения административной процедуры составляет 7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65. Результатом административной процедуры является рассмотрения заявления и приложенных к нему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4. Формирование и направление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66. Основанием для начала административной процедуры является результат рассмотрения заявления о перераспределении земельных участков и приложенных к нему документов в части принятия решения о подготовке межведомственного запроса для получения недостающих документов и информации.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67. Формирование и направление межведомственных запросов осуществляется специалистом Администрации поселения, уполномоченным на представление интересов Администрации поселения при осуществлении соответствующих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68. В случае</w:t>
      </w:r>
      <w:proofErr w:type="gramStart"/>
      <w:r w:rsidRPr="005C26CF">
        <w:rPr>
          <w:rFonts w:ascii="Times New Roman" w:hAnsi="Times New Roman" w:cs="Times New Roman"/>
          <w:color w:val="000000"/>
          <w:sz w:val="28"/>
          <w:szCs w:val="28"/>
        </w:rPr>
        <w:t>,</w:t>
      </w:r>
      <w:proofErr w:type="gramEnd"/>
      <w:r w:rsidRPr="005C26CF">
        <w:rPr>
          <w:rFonts w:ascii="Times New Roman" w:hAnsi="Times New Roman" w:cs="Times New Roman"/>
          <w:color w:val="000000"/>
          <w:sz w:val="28"/>
          <w:szCs w:val="28"/>
        </w:rPr>
        <w:t xml:space="preserve"> если заявителем не представлены документы, предусмотренные подпунктами 2 и 7 пункта 18 настоящего административного регламента, специалист, ответственный за формирование и направление межведомственных запросов, в установленном порядке направляет межведомственные запросы: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в филиал Федерального государственного бюджетного учреждения «Федеральная кадастровая палата </w:t>
      </w:r>
      <w:proofErr w:type="spellStart"/>
      <w:r w:rsidRPr="005C26CF">
        <w:rPr>
          <w:rFonts w:ascii="Times New Roman" w:hAnsi="Times New Roman" w:cs="Times New Roman"/>
          <w:color w:val="000000"/>
          <w:sz w:val="28"/>
          <w:szCs w:val="28"/>
        </w:rPr>
        <w:t>Росреестра</w:t>
      </w:r>
      <w:proofErr w:type="spellEnd"/>
      <w:r w:rsidRPr="005C26CF">
        <w:rPr>
          <w:rFonts w:ascii="Times New Roman" w:hAnsi="Times New Roman" w:cs="Times New Roman"/>
          <w:color w:val="000000"/>
          <w:sz w:val="28"/>
          <w:szCs w:val="28"/>
        </w:rPr>
        <w:t>» по Омской области (сведения из государственного кадастра недвижимости об испрашиваемом земельном участке);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 в Федеральную налоговую службу России (сведения из Единого государственного реестра юридических лиц (в отношении заявителя – юридического лица).</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69. Максимальный срок выполнения административной процедуры, составляет не более 5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8" w:name="Par320"/>
      <w:bookmarkEnd w:id="38"/>
      <w:r w:rsidRPr="005C26CF">
        <w:rPr>
          <w:rFonts w:ascii="Times New Roman" w:hAnsi="Times New Roman" w:cs="Times New Roman"/>
          <w:color w:val="000000"/>
          <w:sz w:val="28"/>
          <w:szCs w:val="28"/>
        </w:rPr>
        <w:t>70. Результатом административной процедуры является получение информации в рамках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71. Фиксация результата выполнения административной процедуры осуществляется специалистом Администрации поселения путем регистрации информации, полученной в рамках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Подраздел 5. Принятие решения о предоставлении (отказе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73. Основанием для начала административной процедуры является: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наличие представленных заявителем заявления о перераспределении земельных участков и приложенных к нему документов; не требующих направления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получение информации, полученной в рамках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74. Специалист Администрации поселения,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при наличии оснований для возврата заявления о </w:t>
      </w:r>
      <w:r w:rsidRPr="00820658">
        <w:rPr>
          <w:rFonts w:ascii="Times New Roman" w:hAnsi="Times New Roman" w:cs="Times New Roman"/>
          <w:color w:val="000000"/>
          <w:sz w:val="28"/>
          <w:szCs w:val="28"/>
        </w:rPr>
        <w:t>перераспределении земельных участков</w:t>
      </w:r>
      <w:r w:rsidRPr="005C26CF">
        <w:rPr>
          <w:rFonts w:ascii="Times New Roman" w:hAnsi="Times New Roman" w:cs="Times New Roman"/>
          <w:color w:val="000000"/>
          <w:sz w:val="28"/>
          <w:szCs w:val="28"/>
        </w:rPr>
        <w:t>, установленных пунктом 29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письма о возврате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 xml:space="preserve">по форме согласно </w:t>
      </w:r>
      <w:hyperlink w:anchor="pril_3" w:history="1">
        <w:r w:rsidRPr="005C26CF">
          <w:rPr>
            <w:rFonts w:ascii="Times New Roman" w:hAnsi="Times New Roman" w:cs="Times New Roman"/>
            <w:color w:val="000000"/>
            <w:sz w:val="28"/>
            <w:szCs w:val="28"/>
          </w:rPr>
          <w:t>приложению № 3</w:t>
        </w:r>
      </w:hyperlink>
      <w:r w:rsidRPr="005C26CF">
        <w:rPr>
          <w:rFonts w:ascii="Times New Roman" w:hAnsi="Times New Roman" w:cs="Times New Roman"/>
          <w:color w:val="000000"/>
          <w:sz w:val="28"/>
          <w:szCs w:val="28"/>
        </w:rPr>
        <w:t xml:space="preserve"> к настоящему административному регламенту с указанием всех причин возврата;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передает проект письма о возврате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 xml:space="preserve">на согласование и подписание главе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Возвращение заявителю заявления о перераспределении земельных участков не должно превышать 10 дней </w:t>
      </w:r>
      <w:proofErr w:type="gramStart"/>
      <w:r w:rsidRPr="005C26CF">
        <w:rPr>
          <w:rFonts w:ascii="Times New Roman" w:hAnsi="Times New Roman" w:cs="Times New Roman"/>
          <w:color w:val="000000"/>
          <w:sz w:val="28"/>
          <w:szCs w:val="28"/>
        </w:rPr>
        <w:t>с даты поступления</w:t>
      </w:r>
      <w:proofErr w:type="gramEnd"/>
      <w:r w:rsidRPr="005C26CF">
        <w:rPr>
          <w:rFonts w:ascii="Times New Roman" w:hAnsi="Times New Roman" w:cs="Times New Roman"/>
          <w:color w:val="000000"/>
          <w:sz w:val="28"/>
          <w:szCs w:val="28"/>
        </w:rPr>
        <w:t xml:space="preserve"> заявления о </w:t>
      </w:r>
      <w:r w:rsidRPr="00820658">
        <w:rPr>
          <w:rFonts w:ascii="Times New Roman" w:hAnsi="Times New Roman" w:cs="Times New Roman"/>
          <w:color w:val="000000"/>
          <w:sz w:val="28"/>
          <w:szCs w:val="28"/>
        </w:rPr>
        <w:t>перераспределении земельных участков</w:t>
      </w:r>
      <w:r w:rsidRPr="005C26CF">
        <w:rPr>
          <w:rFonts w:ascii="Times New Roman" w:hAnsi="Times New Roman" w:cs="Times New Roman"/>
          <w:color w:val="000000"/>
          <w:sz w:val="28"/>
          <w:szCs w:val="28"/>
        </w:rPr>
        <w:t xml:space="preserve"> в Администрацию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при наличии оснований для отказа в предоставлении муниципальной услуги, предусмотренных пунктом 27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осуществляет подготовку проекта решения Администрации поселения об отказе в заключени</w:t>
      </w:r>
      <w:proofErr w:type="gramStart"/>
      <w:r w:rsidRPr="005C26CF">
        <w:rPr>
          <w:rFonts w:ascii="Times New Roman" w:hAnsi="Times New Roman" w:cs="Times New Roman"/>
          <w:color w:val="000000"/>
          <w:sz w:val="28"/>
          <w:szCs w:val="28"/>
        </w:rPr>
        <w:t>и</w:t>
      </w:r>
      <w:proofErr w:type="gramEnd"/>
      <w:r w:rsidRPr="005C26CF">
        <w:rPr>
          <w:rFonts w:ascii="Times New Roman" w:hAnsi="Times New Roman" w:cs="Times New Roman"/>
          <w:color w:val="000000"/>
          <w:sz w:val="28"/>
          <w:szCs w:val="28"/>
        </w:rPr>
        <w:t xml:space="preserve"> соглашения о перераспределении земельных участков </w:t>
      </w:r>
      <w:bookmarkStart w:id="39" w:name="pril_4"/>
      <w:r w:rsidRPr="005C26CF">
        <w:rPr>
          <w:rFonts w:ascii="Times New Roman" w:hAnsi="Times New Roman" w:cs="Times New Roman"/>
          <w:color w:val="000000"/>
          <w:sz w:val="28"/>
          <w:szCs w:val="28"/>
        </w:rPr>
        <w:t xml:space="preserve">по форме согласно </w:t>
      </w:r>
      <w:hyperlink w:anchor="pril_4" w:history="1">
        <w:r w:rsidRPr="005C26CF">
          <w:rPr>
            <w:rFonts w:ascii="Times New Roman" w:hAnsi="Times New Roman" w:cs="Times New Roman"/>
            <w:color w:val="000000"/>
            <w:sz w:val="28"/>
            <w:szCs w:val="28"/>
          </w:rPr>
          <w:t>приложению № 4</w:t>
        </w:r>
        <w:bookmarkEnd w:id="39"/>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передает проект решения об отказе в заключени</w:t>
      </w:r>
      <w:proofErr w:type="gramStart"/>
      <w:r w:rsidRPr="005C26CF">
        <w:rPr>
          <w:rFonts w:ascii="Times New Roman" w:hAnsi="Times New Roman" w:cs="Times New Roman"/>
          <w:color w:val="000000"/>
          <w:sz w:val="28"/>
          <w:szCs w:val="28"/>
        </w:rPr>
        <w:t>и</w:t>
      </w:r>
      <w:proofErr w:type="gramEnd"/>
      <w:r w:rsidRPr="005C26CF">
        <w:rPr>
          <w:rFonts w:ascii="Times New Roman" w:hAnsi="Times New Roman" w:cs="Times New Roman"/>
          <w:color w:val="000000"/>
          <w:sz w:val="28"/>
          <w:szCs w:val="28"/>
        </w:rPr>
        <w:t xml:space="preserve"> соглашения о перераспределении земельных участков на согласование и подписание главе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при отсутствии оснований для отказа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осуществляет подготовку проекта решения Администрации поселения о перераспределении земельных участков и утверждении схемы расположения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уведомления </w:t>
      </w:r>
      <w:proofErr w:type="gramStart"/>
      <w:r w:rsidRPr="005C26CF">
        <w:rPr>
          <w:rFonts w:ascii="Times New Roman" w:hAnsi="Times New Roman" w:cs="Times New Roman"/>
          <w:color w:val="000000"/>
          <w:sz w:val="28"/>
          <w:szCs w:val="28"/>
        </w:rPr>
        <w:t>о согласии Администрации поселения на заключение соглашения о перераспределении земельных участков в соответствии с утвержденным проектом</w:t>
      </w:r>
      <w:proofErr w:type="gramEnd"/>
      <w:r w:rsidRPr="005C26CF">
        <w:rPr>
          <w:rFonts w:ascii="Times New Roman" w:hAnsi="Times New Roman" w:cs="Times New Roman"/>
          <w:color w:val="000000"/>
          <w:sz w:val="28"/>
          <w:szCs w:val="28"/>
        </w:rPr>
        <w:t xml:space="preserve"> межевания территории по форме согласно </w:t>
      </w:r>
      <w:hyperlink w:anchor="pril_5" w:history="1">
        <w:r w:rsidRPr="005C26CF">
          <w:rPr>
            <w:rFonts w:ascii="Times New Roman" w:hAnsi="Times New Roman" w:cs="Times New Roman"/>
            <w:color w:val="000000"/>
            <w:sz w:val="28"/>
            <w:szCs w:val="28"/>
          </w:rPr>
          <w:t>приложению № 5</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соглашения о перераспределении земельных участков, находящихся в муниципальной собственности, и </w:t>
      </w:r>
      <w:r w:rsidRPr="005C26CF">
        <w:rPr>
          <w:rFonts w:ascii="Times New Roman" w:hAnsi="Times New Roman" w:cs="Times New Roman"/>
          <w:color w:val="000000"/>
          <w:sz w:val="28"/>
          <w:szCs w:val="28"/>
        </w:rPr>
        <w:lastRenderedPageBreak/>
        <w:t xml:space="preserve">земельных участков, находящихся в частной собственности по форме согласно </w:t>
      </w:r>
      <w:hyperlink w:anchor="pril_6" w:history="1">
        <w:r w:rsidRPr="005C26CF">
          <w:rPr>
            <w:rFonts w:ascii="Times New Roman" w:hAnsi="Times New Roman" w:cs="Times New Roman"/>
            <w:color w:val="000000"/>
            <w:sz w:val="28"/>
            <w:szCs w:val="28"/>
          </w:rPr>
          <w:t>приложению № 6</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передает проект решения о перераспределении земельных участков и утверждении схемы расположения земельного участка (</w:t>
      </w:r>
      <w:hyperlink w:anchor="pril_7" w:history="1">
        <w:r w:rsidRPr="005C26CF">
          <w:rPr>
            <w:rFonts w:ascii="Times New Roman" w:hAnsi="Times New Roman" w:cs="Times New Roman"/>
            <w:color w:val="000000"/>
            <w:sz w:val="28"/>
            <w:szCs w:val="28"/>
          </w:rPr>
          <w:t>приложение № 7</w:t>
        </w:r>
      </w:hyperlink>
      <w:r w:rsidRPr="005C26CF">
        <w:rPr>
          <w:rFonts w:ascii="Times New Roman" w:hAnsi="Times New Roman" w:cs="Times New Roman"/>
          <w:color w:val="000000"/>
          <w:sz w:val="28"/>
          <w:szCs w:val="28"/>
        </w:rPr>
        <w:t xml:space="preserve">), проект уведомления о согласии, проекта соглашения на согласование главе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75. Глава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в течение 1 рабочего дня проверяет правильность представленных проектов, подписывает решение Администрации поселения о перераспределении земельных участков и утверждении схемы расположения земельного участка, уведомление о согласии Администрации поселения на заключение соглашения о перераспределении земельных участков в соответствии с утвержденным проектом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76. Решение о перераспределении земельных участков и утверждении схемы расположения земельного участка должно содержать: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площадь земельного участка, образуемого в соответствии со схемой расположения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адрес земельного участка или при отсутствии адреса иное описание местоположения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категория земель, к которой относится образуемый земельный участок.</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77. Максимальный срок выполнения административной процедуры составляет 10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78. Результатом административной процедуры является зарегистрированное решение о перераспределении земельных участков и утверждении схемы расположения земельного участка, либо зарегистрированное решение об отказе в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79. Фиксация результата выполнения административной процедуры осуществляется путем присвоения регистрационного номера решению о перераспределении земельных участков и утверждении схемы расположения земельного участка, либо решению об отказе в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80.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6. Выдача результатов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81. Основанием для начала административной процедуры является получение специалистом Администрации поселения, ответственным за предоставление муниципальной услуги, заверенной копии решения о перераспределении земельных участков и утверждении схемы расположения земельного участка, либо решения об отказе в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82. Должностным лицом, ответственным за выполнение административной процедуры, является специалист Администрации,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83. Специалист Администрации поселения,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уведомляет заявителя по телефону о принятом решении, порядке и сроке получения документов в Администрации поселения (при указании заявителем способа получения результата муниципальной услуги при непосредственном личном обращении) и выдает заявителю соответствующие документы под роспись заявителя в Журнале.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направляет соответствующие документы заявителю посредством заказного почтового отправления (при указании заявителем способа получения результата муниципальной услуги посредством почтового отправления).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84. Результатом административной процедуры является выдача (направление) соответствующих документов непосредственно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85. Способ фиксации результата административной процедуры – роспись заявителя в Журнале в получении соответствующих документов, либо уведомление о вручении почтового отп</w:t>
      </w:r>
      <w:r w:rsidR="00820658">
        <w:rPr>
          <w:rFonts w:ascii="Times New Roman" w:hAnsi="Times New Roman" w:cs="Times New Roman"/>
          <w:color w:val="000000"/>
          <w:sz w:val="28"/>
          <w:szCs w:val="28"/>
        </w:rPr>
        <w:t xml:space="preserve">равления с отметкой отделения </w:t>
      </w:r>
      <w:r w:rsidRPr="005C26CF">
        <w:rPr>
          <w:rFonts w:ascii="Times New Roman" w:hAnsi="Times New Roman" w:cs="Times New Roman"/>
          <w:color w:val="000000"/>
          <w:sz w:val="28"/>
          <w:szCs w:val="28"/>
        </w:rPr>
        <w:t xml:space="preserve"> «Почта России».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86. Максимальный срок выполнения административной процедуры составляет 3 рабочих дня.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87. </w:t>
      </w:r>
      <w:bookmarkStart w:id="40" w:name="sub_1078"/>
      <w:proofErr w:type="gramStart"/>
      <w:r w:rsidRPr="005C26CF">
        <w:rPr>
          <w:rFonts w:ascii="Times New Roman" w:hAnsi="Times New Roman" w:cs="Times New Roman"/>
          <w:color w:val="000000"/>
          <w:sz w:val="28"/>
          <w:szCs w:val="28"/>
        </w:rPr>
        <w:t>Заявитель, получивший решение Администрации поселения о перераспределении земель и (или) земельных участков находящихся в муниципальной собственности с приложением схемы расположения земельного участка или земельных участков на кадастровом плане территории, самостоятельно и за свой счет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w:t>
      </w:r>
      <w:proofErr w:type="gramEnd"/>
      <w:r w:rsidRPr="005C26CF">
        <w:rPr>
          <w:rFonts w:ascii="Times New Roman" w:hAnsi="Times New Roman" w:cs="Times New Roman"/>
          <w:color w:val="000000"/>
          <w:sz w:val="28"/>
          <w:szCs w:val="28"/>
        </w:rPr>
        <w:t xml:space="preserve"> участков.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88. После осуществления государственного кадастрового учета земельных участков, которые образуются в результате перераспределения, </w:t>
      </w:r>
      <w:r w:rsidRPr="005C26CF">
        <w:rPr>
          <w:rFonts w:ascii="Times New Roman" w:hAnsi="Times New Roman" w:cs="Times New Roman"/>
          <w:color w:val="000000"/>
          <w:sz w:val="28"/>
          <w:szCs w:val="28"/>
        </w:rPr>
        <w:lastRenderedPageBreak/>
        <w:t xml:space="preserve">заявитель направляет в Администрацию поселения уведомление о государственном кадастровом учете земельного участка или земельных участков, образуемых в результате перераспределения по форме согласно </w:t>
      </w:r>
      <w:hyperlink w:anchor="pril_8" w:history="1">
        <w:r w:rsidRPr="005C26CF">
          <w:rPr>
            <w:rFonts w:ascii="Times New Roman" w:hAnsi="Times New Roman" w:cs="Times New Roman"/>
            <w:color w:val="000000"/>
            <w:sz w:val="28"/>
            <w:szCs w:val="28"/>
          </w:rPr>
          <w:t>приложению № 8</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течение 30 дней со дня поступления уведомления, предусмотренного предыдущим абзацем, специалист Администрацию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1) в случае, если заявителем не был представлен кадастровый паспорт (кадастровые паспорта) в отношении земельного участка или земельных участков, образуемых в результате перераспределения, специалист Администрации поселения на основании уведомления о государственном кадастровом учете земельного участка или земельных участков, образуемых в результате перераспределения, готовит и направляет межведомственный запрос в орган регистрации прав в соответствии с пунктами 66 – 72 настоящего административного регламента;</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2)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отсутствии основания для отказа в предоставлении муниципальной услуги, предусмотренного подпунктом 14 пункта 27 настоящего административного регламента, обеспечивает подготовку, подписание и направление (вручение) заявителю проекта соглашения о перераспределении земельных участков в трех экземплярах;</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наличии основания для отказа в предоставлении муниципальной услуги, предусмотренного подпунктом 14 пункта 27 настоящего административного регламента, обеспечивает подготовку, подписание и направление (вручение) заявителю решения Администрации поселения об отказе в заключени</w:t>
      </w:r>
      <w:proofErr w:type="gramStart"/>
      <w:r w:rsidRPr="005C26CF">
        <w:rPr>
          <w:rFonts w:ascii="Times New Roman" w:hAnsi="Times New Roman" w:cs="Times New Roman"/>
          <w:color w:val="000000"/>
          <w:sz w:val="28"/>
          <w:szCs w:val="28"/>
        </w:rPr>
        <w:t>и</w:t>
      </w:r>
      <w:proofErr w:type="gramEnd"/>
      <w:r w:rsidRPr="005C26CF">
        <w:rPr>
          <w:rFonts w:ascii="Times New Roman" w:hAnsi="Times New Roman" w:cs="Times New Roman"/>
          <w:color w:val="000000"/>
          <w:sz w:val="28"/>
          <w:szCs w:val="28"/>
        </w:rPr>
        <w:t xml:space="preserve">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в случае не подтверждения постановки на государственный кадастровый учет земельного участка или земельных участков, образуемых в результате перераспределения, обеспечивает подготовку, подписание и направление (вручение) заявителю уведомления Администрации поселения о необходимости постановки на государственный кадастровый учет соответствующего земельного участка или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Указанное уведомление не является отказом в предоставлении муниципальной услуги и препятствием для рассмотрения в установленном настоящим пунктом порядке повторно представленного заявителем уведомления о государственном кадастровом учете земельного участка или земельных участков, образуемых в результате перераспределения.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89. Общий максимальный срок административной процедуры, описанной в подпункте 4 пункта 88 настоящего административного регламента, составляет 5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90. Заявитель обязан подписать полученное соглашение о перераспределении земельных участков в срок не позднее чем через 30 дней со дня его получения.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91. </w:t>
      </w:r>
      <w:proofErr w:type="gramStart"/>
      <w:r w:rsidRPr="005C26CF">
        <w:rPr>
          <w:rFonts w:ascii="Times New Roman" w:hAnsi="Times New Roman" w:cs="Times New Roman"/>
          <w:color w:val="000000"/>
          <w:sz w:val="28"/>
          <w:szCs w:val="28"/>
        </w:rPr>
        <w:t xml:space="preserve">После предоставления заявителем в Администрацию поселения подписанного им проекта соглашения о перераспределении земельных участков, специалист Администрации поселения, уполномоченный от Администрации поселения на подачу заявлений, либо глава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совместно с заявителем в недельный срок осуществляют направление документов в орган регистрации прав для государственной регистрации прав, связанных с перераспределением земельных участков.</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bookmarkEnd w:id="40"/>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7.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92.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1" w:name="Par384"/>
      <w:bookmarkEnd w:id="41"/>
      <w:r w:rsidRPr="005C26CF">
        <w:rPr>
          <w:rFonts w:ascii="Times New Roman" w:hAnsi="Times New Roman" w:cs="Times New Roman"/>
          <w:color w:val="000000"/>
          <w:sz w:val="28"/>
          <w:szCs w:val="28"/>
        </w:rPr>
        <w:t xml:space="preserve">Раздел IV. Формы </w:t>
      </w:r>
      <w:proofErr w:type="gramStart"/>
      <w:r w:rsidRPr="005C26CF">
        <w:rPr>
          <w:rFonts w:ascii="Times New Roman" w:hAnsi="Times New Roman" w:cs="Times New Roman"/>
          <w:color w:val="000000"/>
          <w:sz w:val="28"/>
          <w:szCs w:val="28"/>
        </w:rPr>
        <w:t>контроля за</w:t>
      </w:r>
      <w:proofErr w:type="gramEnd"/>
      <w:r w:rsidRPr="005C26CF">
        <w:rPr>
          <w:rFonts w:ascii="Times New Roman" w:hAnsi="Times New Roman" w:cs="Times New Roman"/>
          <w:color w:val="000000"/>
          <w:sz w:val="28"/>
          <w:szCs w:val="28"/>
        </w:rPr>
        <w:t xml:space="preserve"> предоставлением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Подраздел 1. Порядок осуществления текущего </w:t>
      </w:r>
      <w:proofErr w:type="gramStart"/>
      <w:r w:rsidRPr="005C26CF">
        <w:rPr>
          <w:rFonts w:ascii="Times New Roman" w:hAnsi="Times New Roman" w:cs="Times New Roman"/>
          <w:color w:val="000000"/>
          <w:sz w:val="28"/>
          <w:szCs w:val="28"/>
        </w:rPr>
        <w:t>контроля за</w:t>
      </w:r>
      <w:proofErr w:type="gramEnd"/>
      <w:r w:rsidRPr="005C26CF">
        <w:rPr>
          <w:rFonts w:ascii="Times New Roman" w:hAnsi="Times New Roman" w:cs="Times New Roman"/>
          <w:color w:val="000000"/>
          <w:sz w:val="28"/>
          <w:szCs w:val="28"/>
        </w:rPr>
        <w:t xml:space="preserve"> соблюдением и исполнением специалистами 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93.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94. Текущий </w:t>
      </w:r>
      <w:proofErr w:type="gramStart"/>
      <w:r w:rsidRPr="005C26CF">
        <w:rPr>
          <w:rFonts w:ascii="Times New Roman" w:hAnsi="Times New Roman" w:cs="Times New Roman"/>
          <w:color w:val="000000"/>
          <w:sz w:val="28"/>
          <w:szCs w:val="28"/>
        </w:rPr>
        <w:t>контроль за</w:t>
      </w:r>
      <w:proofErr w:type="gramEnd"/>
      <w:r w:rsidRPr="005C26CF">
        <w:rPr>
          <w:rFonts w:ascii="Times New Roman" w:hAnsi="Times New Roman" w:cs="Times New Roman"/>
          <w:color w:val="000000"/>
          <w:sz w:val="28"/>
          <w:szCs w:val="28"/>
        </w:rPr>
        <w:t xml:space="preserve"> соблюдением и исполнением специалистами Администрации поселения настоящего административного регламента осуществляется главой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95. Периодичность осуществления текущего контроля устанавливается главой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96. </w:t>
      </w:r>
      <w:proofErr w:type="gramStart"/>
      <w:r w:rsidRPr="005C26CF">
        <w:rPr>
          <w:rFonts w:ascii="Times New Roman" w:hAnsi="Times New Roman" w:cs="Times New Roman"/>
          <w:color w:val="000000"/>
          <w:sz w:val="28"/>
          <w:szCs w:val="28"/>
        </w:rPr>
        <w:t xml:space="preserve">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w:t>
      </w:r>
      <w:r w:rsidRPr="005C26CF">
        <w:rPr>
          <w:rFonts w:ascii="Times New Roman" w:hAnsi="Times New Roman" w:cs="Times New Roman"/>
          <w:color w:val="000000"/>
          <w:sz w:val="28"/>
          <w:szCs w:val="28"/>
        </w:rPr>
        <w:lastRenderedPageBreak/>
        <w:t>жалобы граждан на решения, действия (бездействие) специалистов, должностных лиц</w:t>
      </w:r>
      <w:proofErr w:type="gramEnd"/>
      <w:r w:rsidRPr="005C26CF">
        <w:rPr>
          <w:rFonts w:ascii="Times New Roman" w:hAnsi="Times New Roman" w:cs="Times New Roman"/>
          <w:color w:val="000000"/>
          <w:sz w:val="28"/>
          <w:szCs w:val="28"/>
        </w:rPr>
        <w:t xml:space="preserve">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97.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поселения указывают на выявленные нарушения и осуществляют </w:t>
      </w:r>
      <w:proofErr w:type="gramStart"/>
      <w:r w:rsidRPr="005C26CF">
        <w:rPr>
          <w:rFonts w:ascii="Times New Roman" w:hAnsi="Times New Roman" w:cs="Times New Roman"/>
          <w:color w:val="000000"/>
          <w:sz w:val="28"/>
          <w:szCs w:val="28"/>
        </w:rPr>
        <w:t>контроль за</w:t>
      </w:r>
      <w:proofErr w:type="gramEnd"/>
      <w:r w:rsidRPr="005C26CF">
        <w:rPr>
          <w:rFonts w:ascii="Times New Roman" w:hAnsi="Times New Roman" w:cs="Times New Roman"/>
          <w:color w:val="000000"/>
          <w:sz w:val="28"/>
          <w:szCs w:val="28"/>
        </w:rPr>
        <w:t xml:space="preserve"> их устранением.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2. Порядок и периодичность осуществления проверок полноты и качества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98.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поселения, специалистов, должностных лиц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99. Проверки могут быть плановыми (осуществляться на основании плана контрольных действий Администрации поселения)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100. Плановые проверки проводятся не реже чем 1 раз в 2 года на основании распоряжения Администрации поселения, внеплановые проверки проводятся на основании распоряжения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101. </w:t>
      </w:r>
      <w:proofErr w:type="gramStart"/>
      <w:r w:rsidRPr="005C26CF">
        <w:rPr>
          <w:rFonts w:ascii="Times New Roman" w:hAnsi="Times New Roman" w:cs="Times New Roman"/>
          <w:color w:val="000000"/>
          <w:sz w:val="28"/>
          <w:szCs w:val="28"/>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поселения, осуществляющие проверку, информация о деятельности Администрации поселения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102. Администрация поселения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2" w:name="Par410"/>
      <w:bookmarkEnd w:id="42"/>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3. Ответственность специалистов, должностных лиц Администрации поселения за решения и действия (бездействие), принимаемые (осуществляемые) ими в ходе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103.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поселения несут ответственность в соответствии с законодательством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3" w:name="Par417"/>
      <w:bookmarkEnd w:id="43"/>
      <w:r w:rsidRPr="005C26CF">
        <w:rPr>
          <w:rFonts w:ascii="Times New Roman" w:hAnsi="Times New Roman" w:cs="Times New Roman"/>
          <w:color w:val="000000"/>
          <w:sz w:val="28"/>
          <w:szCs w:val="28"/>
        </w:rPr>
        <w:t xml:space="preserve">Подраздел 4. Положения, характеризующие требования к формам </w:t>
      </w:r>
      <w:proofErr w:type="gramStart"/>
      <w:r w:rsidRPr="005C26CF">
        <w:rPr>
          <w:rFonts w:ascii="Times New Roman" w:hAnsi="Times New Roman" w:cs="Times New Roman"/>
          <w:color w:val="000000"/>
          <w:sz w:val="28"/>
          <w:szCs w:val="28"/>
        </w:rPr>
        <w:t>контроля за</w:t>
      </w:r>
      <w:proofErr w:type="gramEnd"/>
      <w:r w:rsidRPr="005C26CF">
        <w:rPr>
          <w:rFonts w:ascii="Times New Roman" w:hAnsi="Times New Roman" w:cs="Times New Roman"/>
          <w:color w:val="000000"/>
          <w:sz w:val="28"/>
          <w:szCs w:val="28"/>
        </w:rPr>
        <w:t xml:space="preserve"> предоставлением муниципальной услуги, в том числе со стороны граждан, их объединений и организаций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104. </w:t>
      </w:r>
      <w:proofErr w:type="gramStart"/>
      <w:r w:rsidRPr="005C26CF">
        <w:rPr>
          <w:rFonts w:ascii="Times New Roman" w:hAnsi="Times New Roman" w:cs="Times New Roman"/>
          <w:color w:val="000000"/>
          <w:sz w:val="28"/>
          <w:szCs w:val="28"/>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w:t>
      </w:r>
      <w:proofErr w:type="gramEnd"/>
      <w:r w:rsidRPr="005C26CF">
        <w:rPr>
          <w:rFonts w:ascii="Times New Roman" w:hAnsi="Times New Roman" w:cs="Times New Roman"/>
          <w:color w:val="000000"/>
          <w:sz w:val="28"/>
          <w:szCs w:val="28"/>
        </w:rPr>
        <w:t xml:space="preserve">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105.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w:t>
      </w:r>
      <w:proofErr w:type="gramStart"/>
      <w:r w:rsidRPr="005C26CF">
        <w:rPr>
          <w:rFonts w:ascii="Times New Roman" w:hAnsi="Times New Roman" w:cs="Times New Roman"/>
          <w:color w:val="000000"/>
          <w:sz w:val="28"/>
          <w:szCs w:val="28"/>
        </w:rPr>
        <w:t>Администрации поселения нарушений положений настоящего административного регламента</w:t>
      </w:r>
      <w:proofErr w:type="gramEnd"/>
      <w:r w:rsidRPr="005C26CF">
        <w:rPr>
          <w:rFonts w:ascii="Times New Roman" w:hAnsi="Times New Roman" w:cs="Times New Roman"/>
          <w:color w:val="000000"/>
          <w:sz w:val="28"/>
          <w:szCs w:val="28"/>
        </w:rPr>
        <w:t xml:space="preserve"> и иных нормативных правовых актов, устанавливающих требования к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106.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w:t>
      </w:r>
      <w:proofErr w:type="gramStart"/>
      <w:r w:rsidRPr="005C26CF">
        <w:rPr>
          <w:rFonts w:ascii="Times New Roman" w:hAnsi="Times New Roman" w:cs="Times New Roman"/>
          <w:color w:val="000000"/>
          <w:sz w:val="28"/>
          <w:szCs w:val="28"/>
        </w:rPr>
        <w:t>Администрации поселения нарушений положений настоящего административного регламента</w:t>
      </w:r>
      <w:proofErr w:type="gramEnd"/>
      <w:r w:rsidRPr="005C26CF">
        <w:rPr>
          <w:rFonts w:ascii="Times New Roman" w:hAnsi="Times New Roman" w:cs="Times New Roman"/>
          <w:color w:val="000000"/>
          <w:sz w:val="28"/>
          <w:szCs w:val="28"/>
        </w:rPr>
        <w:t xml:space="preserve"> и иных нормативных правовых актов, устанавливающих требования к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4" w:name="Par431"/>
      <w:bookmarkEnd w:id="44"/>
      <w:r w:rsidRPr="005C26CF">
        <w:rPr>
          <w:rFonts w:ascii="Times New Roman" w:hAnsi="Times New Roman" w:cs="Times New Roman"/>
          <w:color w:val="000000"/>
          <w:sz w:val="28"/>
          <w:szCs w:val="28"/>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107. Заявители имеют право обжаловать решения и действия (бездействие) Администрации поселения предоставляющей муниципальную услугу, должностных лиц, специалистов Администрации поселения, предоставляющих муниципальную услугу путем подачи жалобы в Администрацию поселения на имя главы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5" w:name="Par437"/>
      <w:bookmarkEnd w:id="45"/>
      <w:r w:rsidRPr="005C26CF">
        <w:rPr>
          <w:rFonts w:ascii="Times New Roman" w:hAnsi="Times New Roman" w:cs="Times New Roman"/>
          <w:color w:val="000000"/>
          <w:sz w:val="28"/>
          <w:szCs w:val="28"/>
        </w:rPr>
        <w:t>Подраздел 2. Предмет досудебного (внесудебного) обжалования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108. Заявитель может обратиться с жалобой, в том числе в следующих случаях:</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нарушения срока регистрации заявления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2) нарушения срока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7) отказа Администрации поселения, должностного лица Администрации поселения,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6" w:name="dst225"/>
      <w:bookmarkEnd w:id="46"/>
      <w:proofErr w:type="gramStart"/>
      <w:r w:rsidRPr="005C26CF">
        <w:rPr>
          <w:rFonts w:ascii="Times New Roman"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7" w:name="Par448"/>
      <w:bookmarkEnd w:id="47"/>
      <w:r w:rsidRPr="005C26CF">
        <w:rPr>
          <w:rFonts w:ascii="Times New Roman" w:hAnsi="Times New Roman" w:cs="Times New Roman"/>
          <w:color w:val="000000"/>
          <w:sz w:val="28"/>
          <w:szCs w:val="28"/>
        </w:rPr>
        <w:t>Подраздел 3. Общие требования к порядку подачи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109. Жалоба подается в письменной форме на бумажном носителе, в электронной форме в Администрацию поселения. Жалобы на решения и действия (бездействие) главы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подаются в вышестоящий орган (при его наличии) либо в случае его отсутствия рассматриваются непосредственно главой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110. Жалоба может быть направлена по почте, с использованием сети Интернет, интернет-сайта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муниципального района, Единого портала либо Портала, а также может быть принята при личном приеме заявителя в Администрации поселения. При наличии соглашения (договора) с МФЦ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района жалоба может быть направлена через МФЦ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района.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111. Жалоба должна содержать: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наименование органа, предоставляющего муниципальную услугу, должностного лица Администрации поселения, предоставляющего муниципальную услугу, либо специалиста Администрации поселения, решения и действия (бездействие) которого обжалуются;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сведения об обжалуемых решениях и действиях (бездействии) Администрации поселения, предоставляющей муниципальную услугу, должностного лица, специалиста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специалиста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Заявителем могут быть представлены документы (при наличии), подтверждающие доводы заявителя, либо их копии.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8" w:name="Par458"/>
      <w:bookmarkEnd w:id="48"/>
      <w:r w:rsidRPr="005C26CF">
        <w:rPr>
          <w:rFonts w:ascii="Times New Roman" w:hAnsi="Times New Roman" w:cs="Times New Roman"/>
          <w:color w:val="000000"/>
          <w:sz w:val="28"/>
          <w:szCs w:val="28"/>
        </w:rPr>
        <w:t>Подраздел 4. Право заявителя на получение информации и документов, необходимых для обоснования  и рассмотрения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112. В целях обоснования и рассмотрения жалобы заявитель вправе обратиться в Администрацию поселения за получением необходимой информации и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9" w:name="Par464"/>
      <w:bookmarkEnd w:id="49"/>
      <w:r w:rsidRPr="005C26CF">
        <w:rPr>
          <w:rFonts w:ascii="Times New Roman" w:hAnsi="Times New Roman" w:cs="Times New Roman"/>
          <w:color w:val="000000"/>
          <w:sz w:val="28"/>
          <w:szCs w:val="28"/>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113. Заявитель может направить жалобу в досудебном (внесудебном) порядке в Администрацию поселения на имя главы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0" w:name="Par470"/>
      <w:bookmarkEnd w:id="50"/>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6. Сроки рассмотрения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114. </w:t>
      </w:r>
      <w:proofErr w:type="gramStart"/>
      <w:r w:rsidRPr="005C26CF">
        <w:rPr>
          <w:rFonts w:ascii="Times New Roman" w:hAnsi="Times New Roman" w:cs="Times New Roman"/>
          <w:color w:val="000000"/>
          <w:sz w:val="28"/>
          <w:szCs w:val="28"/>
        </w:rPr>
        <w:t xml:space="preserve">Жалоба, поступившая в Администрацию поселения, в том числе принятая при личном приеме заявителя,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предоставляющей </w:t>
      </w:r>
      <w:r w:rsidRPr="005C26CF">
        <w:rPr>
          <w:rFonts w:ascii="Times New Roman" w:hAnsi="Times New Roman" w:cs="Times New Roman"/>
          <w:color w:val="000000"/>
          <w:sz w:val="28"/>
          <w:szCs w:val="28"/>
        </w:rPr>
        <w:lastRenderedPageBreak/>
        <w:t>муниципальную услугу, должностного лица Администрации поселения, предоставляющего муниципальную услугу в приеме документов у заявителя либо в исправлении допущенных опечаток</w:t>
      </w:r>
      <w:proofErr w:type="gramEnd"/>
      <w:r w:rsidRPr="005C26CF">
        <w:rPr>
          <w:rFonts w:ascii="Times New Roman" w:hAnsi="Times New Roman" w:cs="Times New Roman"/>
          <w:color w:val="000000"/>
          <w:sz w:val="28"/>
          <w:szCs w:val="28"/>
        </w:rPr>
        <w:t xml:space="preserve">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41676">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1" w:name="Par474"/>
      <w:bookmarkEnd w:id="51"/>
      <w:r w:rsidRPr="005C26CF">
        <w:rPr>
          <w:rFonts w:ascii="Times New Roman" w:hAnsi="Times New Roman" w:cs="Times New Roman"/>
          <w:color w:val="000000"/>
          <w:sz w:val="28"/>
          <w:szCs w:val="28"/>
        </w:rPr>
        <w:t>Подраздел 7. Результат досудебного (внесудебного) обжалования применительно к каждой инстанции обжалования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2" w:name="Par477"/>
      <w:bookmarkEnd w:id="52"/>
      <w:r w:rsidRPr="005C26CF">
        <w:rPr>
          <w:rFonts w:ascii="Times New Roman" w:hAnsi="Times New Roman" w:cs="Times New Roman"/>
          <w:color w:val="000000"/>
          <w:sz w:val="28"/>
          <w:szCs w:val="28"/>
        </w:rPr>
        <w:t xml:space="preserve">115. По результатам рассмотрения жалобы глава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принимает одно из следующих решений: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1) удовлетворяет жалобу, в том числе в форме отмены принятого решения, исправления допущенных Администрацией поселения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отказывает в удовлетворении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116. Не позднее дня, следующего за днем принятия решения, указанного в пункте 115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3" w:name="dst297"/>
      <w:bookmarkEnd w:id="53"/>
      <w:r w:rsidRPr="005C26CF">
        <w:rPr>
          <w:rFonts w:ascii="Times New Roman" w:hAnsi="Times New Roman" w:cs="Times New Roman"/>
          <w:color w:val="000000"/>
          <w:sz w:val="28"/>
          <w:szCs w:val="28"/>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26CF">
        <w:rPr>
          <w:rFonts w:ascii="Times New Roman" w:hAnsi="Times New Roman" w:cs="Times New Roman"/>
          <w:color w:val="000000"/>
          <w:sz w:val="28"/>
          <w:szCs w:val="28"/>
        </w:rPr>
        <w:t>неудобства</w:t>
      </w:r>
      <w:proofErr w:type="gramEnd"/>
      <w:r w:rsidRPr="005C26CF">
        <w:rPr>
          <w:rFonts w:ascii="Times New Roman" w:hAnsi="Times New Roman" w:cs="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4" w:name="dst298"/>
      <w:bookmarkEnd w:id="54"/>
      <w:r w:rsidRPr="005C26CF">
        <w:rPr>
          <w:rFonts w:ascii="Times New Roman" w:hAnsi="Times New Roman" w:cs="Times New Roman"/>
          <w:color w:val="000000"/>
          <w:sz w:val="28"/>
          <w:szCs w:val="28"/>
        </w:rPr>
        <w:t xml:space="preserve">В случае признания </w:t>
      </w:r>
      <w:proofErr w:type="gramStart"/>
      <w:r w:rsidRPr="005C26CF">
        <w:rPr>
          <w:rFonts w:ascii="Times New Roman" w:hAnsi="Times New Roman" w:cs="Times New Roman"/>
          <w:color w:val="000000"/>
          <w:sz w:val="28"/>
          <w:szCs w:val="28"/>
        </w:rPr>
        <w:t>жалобы</w:t>
      </w:r>
      <w:proofErr w:type="gramEnd"/>
      <w:r w:rsidRPr="005C26CF">
        <w:rPr>
          <w:rFonts w:ascii="Times New Roman" w:hAnsi="Times New Roman" w:cs="Times New Roman"/>
          <w:color w:val="000000"/>
          <w:sz w:val="28"/>
          <w:szCs w:val="28"/>
        </w:rPr>
        <w:t xml:space="preserve">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117. В случае установления в ходе или по результатам </w:t>
      </w:r>
      <w:proofErr w:type="gramStart"/>
      <w:r w:rsidRPr="005C26CF">
        <w:rPr>
          <w:rFonts w:ascii="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5C26CF">
        <w:rPr>
          <w:rFonts w:ascii="Times New Roman" w:hAnsi="Times New Roman" w:cs="Times New Roman"/>
          <w:color w:val="000000"/>
          <w:sz w:val="28"/>
          <w:szCs w:val="28"/>
        </w:rPr>
        <w:t xml:space="preserve"> или преступления должностное лицо Администрации поселения, работник, наделенные полномочиями по рассмотрению жалоб, незамедлительно направляют имеющиеся материалы в органы прокуратуры.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bookmarkStart w:id="55" w:name="pril_1"/>
      <w:bookmarkEnd w:id="7"/>
      <w:r w:rsidRPr="005C26CF">
        <w:rPr>
          <w:rFonts w:ascii="Times New Roman" w:hAnsi="Times New Roman" w:cs="Times New Roman"/>
          <w:color w:val="000000"/>
          <w:sz w:val="28"/>
          <w:szCs w:val="28"/>
        </w:rPr>
        <w:lastRenderedPageBreak/>
        <w:t>Приложение № 1</w:t>
      </w:r>
      <w:bookmarkEnd w:id="55"/>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БЛОК-СХЕМА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предоставления муниципальной услуги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13F25"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pict>
          <v:rect id="Прямоугольник 28" o:spid="_x0000_s1028" style="position:absolute;left:0;text-align:left;margin-left:-7.3pt;margin-top:15.65pt;width:490.5pt;height:31.8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S9TQIAAFoEAAAOAAAAZHJzL2Uyb0RvYy54bWysVM2O0zAQviPxDpbvNGloyzZqulp1KUJa&#10;YKWFB3Acp7FwbDN2my4nJK5IPAIPwQXxs8+QvhETp1u6wAmRg+XxjD/PfN9MZqfbWpGNACeNzuhw&#10;EFMiNDeF1KuMvnq5fHBCifNMF0wZLTJ6LRw9nd+/N2tsKhJTGVUIIAiiXdrYjFbe2zSKHK9EzdzA&#10;WKHRWRqomUcTVlEBrEH0WkVJHE+ixkBhwXDhHJ6e9046D/hlKbh/UZZOeKIyirn5sEJY826N5jOW&#10;roDZSvJ9GuwfsqiZ1PjoAeqceUbWIP+AqiUH40zpB9zUkSlLyUWoAasZxr9Vc1UxK0ItSI6zB5rc&#10;/4PlzzeXQGSR0QSV0qxGjdpPu3e7j+339mb3vv3c3rTfdh/aH+2X9ivBIGSssS7Fi1f2Erqanb0w&#10;/LUj2iwqplfiDMA0lWAF5jns4qM7FzrD4VWSN89Mge+xtTeBvG0JdQeItJBt0Oj6oJHYesLxcPIw&#10;SeIJSsnRN4pHo+k4PMHS29sWnH8iTE26TUYBeyCgs82F8102LL0NCdkbJYulVCoYsMoXCsiGYb8s&#10;w7dHd8dhSpMmo9NxMg7Id3zuGCIO398gaumx8ZWsM3pyCGJpR9tjXYS29Eyqfo8pK73nsaOul8Bv&#10;8+1ejdwU18gomL7BcSBxUxl4S0mDzZ1R92bNQFCinmpUZTocjbppCMZo/ChBA449+bGHaY5QGfWU&#10;9NuF7ydobUGuKnxpGGjQ5gyVLGUguVO5z2qfNzZw4H4/bN2EHNsh6tcvYf4TAAD//wMAUEsDBBQA&#10;BgAIAAAAIQBfm0RH3gAAAAkBAAAPAAAAZHJzL2Rvd25yZXYueG1sTI9BT4NAEIXvJv6HzZh4axew&#10;aSiyNEZTE48tvXgb2BVQdpawS4v++k5P9jh5X958L9/OthcnM/rOkYJ4GYEwVDvdUaPgWO4WKQgf&#10;kDT2joyCX+NhW9zf5Zhpd6a9OR1CI7iEfIYK2hCGTEpft8aiX7rBEGdfbrQY+BwbqUc8c7ntZRJF&#10;a2mxI/7Q4mBeW1P/HCaroOqSI/7ty/fIbnZP4WMuv6fPN6UeH+aXZxDBzOEfhqs+q0PBTpWbSHvR&#10;K1jEqzWjHKQrEAxs0pjHVQrSJAZZ5PJ2QXEBAAD//wMAUEsBAi0AFAAGAAgAAAAhALaDOJL+AAAA&#10;4QEAABMAAAAAAAAAAAAAAAAAAAAAAFtDb250ZW50X1R5cGVzXS54bWxQSwECLQAUAAYACAAAACEA&#10;OP0h/9YAAACUAQAACwAAAAAAAAAAAAAAAAAvAQAAX3JlbHMvLnJlbHNQSwECLQAUAAYACAAAACEA&#10;CewUvU0CAABaBAAADgAAAAAAAAAAAAAAAAAuAgAAZHJzL2Uyb0RvYy54bWxQSwECLQAUAAYACAAA&#10;ACEAX5tER94AAAAJAQAADwAAAAAAAAAAAAAAAACnBAAAZHJzL2Rvd25yZXYueG1sUEsFBgAAAAAE&#10;AAQA8wAAALIFAAAAAA==&#10;">
            <v:textbox>
              <w:txbxContent>
                <w:p w:rsidR="00541676" w:rsidRPr="0097788C" w:rsidRDefault="00541676" w:rsidP="00013CF7">
                  <w:pPr>
                    <w:autoSpaceDE w:val="0"/>
                    <w:autoSpaceDN w:val="0"/>
                    <w:adjustRightInd w:val="0"/>
                    <w:outlineLvl w:val="0"/>
                    <w:rPr>
                      <w:lang w:eastAsia="en-IN"/>
                    </w:rPr>
                  </w:pPr>
                  <w:r w:rsidRPr="0097788C">
                    <w:t>Подача заявителем заявления и пакета документов, предусмотренных Административным регламентом</w:t>
                  </w:r>
                </w:p>
              </w:txbxContent>
            </v:textbox>
          </v:rect>
        </w:pict>
      </w:r>
    </w:p>
    <w:p w:rsidR="00E87041" w:rsidRPr="005C26CF" w:rsidRDefault="00E13F25"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pict>
          <v:rect id="Прямоугольник 26" o:spid="_x0000_s1031" style="position:absolute;left:0;text-align:left;margin-left:-12.8pt;margin-top:226.05pt;width:496pt;height:41.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X2UgIAAGEEAAAOAAAAZHJzL2Uyb0RvYy54bWysVM2O0zAQviPxDpbvNGnVdtuo6WrVpQhp&#10;gZUWHsB1nMTCsc3YbbqckLiuxCPwEFwQP/sM6RsxcbrdLnBC5GB5POPP33wzk9nptlJkI8BJo1Pa&#10;78WUCM1NJnWR0jevl08mlDjPdMaU0SKl18LR0/njR7PaJmJgSqMyAQRBtEtqm9LSe5tEkeOlqJjr&#10;GSs0OnMDFfNoQhFlwGpEr1Q0iONxVBvILBgunMPT885J5wE/zwX3r/LcCU9USpGbDyuEddWu0XzG&#10;kgKYLSXf02D/wKJiUuOjB6hz5hlZg/wDqpIcjDO573FTRSbPJRchB8ymH/+WzVXJrAi5oDjOHmRy&#10;/w+Wv9xcApFZSgdjSjSrsEbN592H3afmR3O7+9h8aW6b77ub5mfztflGMAgVq61L8OKVvYQ2Z2cv&#10;DH/riDaLkulCnAGYuhQsQ579Nj56cKE1HF4lq/qFyfA9tvYmiLfNoWoBURayDTW6PtRIbD3heDge&#10;xdPxZEoJR99oMDyZBEoRS+5uW3D+mTAVaTcpBeyBgM42F863bFhyFxLYGyWzpVQqGFCsFgrIhmG/&#10;LMMXEsAkj8OUJnVKp6PBKCA/8LljiDh8f4OopMfGV7JK6eQQxJJWtqc6C23pmVTdHikrvdexla4r&#10;gd+utqF0QeRW1pXJrlFYMF2f41zipjTwnpIaezyl7t2agaBEPddYnGl/OGyHIhjD0ckADTj2rI49&#10;THOESqmnpNsufDdIawuyKPGlflBDmzMsaC6D1ves9vSxj0MJ9jPXDsqxHaLu/wzzXwAAAP//AwBQ&#10;SwMEFAAGAAgAAAAhAHYniF/hAAAACwEAAA8AAABkcnMvZG93bnJldi54bWxMj8FOwzAQRO9I/IO1&#10;SNxap0U2TcimQqAi9dimF25OvCSB2I5ipw18fc0Jjqt5mnmbb2fTszONvnMWYbVMgJGtne5sg3Aq&#10;d4sNMB+U1ap3lhC+ycO2uL3JVabdxR7ofAwNiyXWZwqhDWHIOPd1S0b5pRvIxuzDjUaFeI4N16O6&#10;xHLT83WSSG5UZ+NCqwZ6aan+Ok4GoerWJ/VzKN8Sk+4ewn4uP6f3V8T7u/n5CVigOfzB8Ksf1aGI&#10;TpWbrPasR1gIISKKIB43KbBIpDKVwCoEKVcCeJHz/z8UVwAAAP//AwBQSwECLQAUAAYACAAAACEA&#10;toM4kv4AAADhAQAAEwAAAAAAAAAAAAAAAAAAAAAAW0NvbnRlbnRfVHlwZXNdLnhtbFBLAQItABQA&#10;BgAIAAAAIQA4/SH/1gAAAJQBAAALAAAAAAAAAAAAAAAAAC8BAABfcmVscy8ucmVsc1BLAQItABQA&#10;BgAIAAAAIQBmePX2UgIAAGEEAAAOAAAAAAAAAAAAAAAAAC4CAABkcnMvZTJvRG9jLnhtbFBLAQIt&#10;ABQABgAIAAAAIQB2J4hf4QAAAAsBAAAPAAAAAAAAAAAAAAAAAKwEAABkcnMvZG93bnJldi54bWxQ&#10;SwUGAAAAAAQABADzAAAAugUAAAAA&#10;">
            <v:textbox>
              <w:txbxContent>
                <w:p w:rsidR="00541676" w:rsidRPr="00737820" w:rsidRDefault="00541676" w:rsidP="00E87041">
                  <w:pPr>
                    <w:autoSpaceDE w:val="0"/>
                    <w:autoSpaceDN w:val="0"/>
                    <w:adjustRightInd w:val="0"/>
                    <w:jc w:val="center"/>
                    <w:outlineLvl w:val="0"/>
                    <w:rPr>
                      <w:lang w:eastAsia="en-IN"/>
                    </w:rPr>
                  </w:pPr>
                  <w:r w:rsidRPr="00737820">
                    <w:rPr>
                      <w:lang w:eastAsia="en-IN"/>
                    </w:rPr>
                    <w:t>Принятие решения о предоставлении муниципальной услуги или об отказе в ее предоставлении</w:t>
                  </w:r>
                  <w:r>
                    <w:rPr>
                      <w:lang w:eastAsia="en-IN"/>
                    </w:rPr>
                    <w:t xml:space="preserve"> </w:t>
                  </w:r>
                  <w:r w:rsidRPr="00737820">
                    <w:rPr>
                      <w:lang w:eastAsia="en-IN"/>
                    </w:rPr>
                    <w:t>и выдача (направление)</w:t>
                  </w:r>
                  <w:r>
                    <w:rPr>
                      <w:lang w:eastAsia="en-IN"/>
                    </w:rPr>
                    <w:t xml:space="preserve"> заявителю результатов</w:t>
                  </w:r>
                </w:p>
              </w:txbxContent>
            </v:textbox>
          </v:rect>
        </w:pict>
      </w:r>
      <w:r>
        <w:rPr>
          <w:rFonts w:ascii="Times New Roman" w:hAnsi="Times New Roman" w:cs="Times New Roman"/>
          <w:color w:val="000000"/>
          <w:sz w:val="28"/>
          <w:szCs w:val="28"/>
        </w:rPr>
        <w:pict>
          <v:shapetype id="_x0000_t32" coordsize="21600,21600" o:spt="32" o:oned="t" path="m,l21600,21600e" filled="f">
            <v:path arrowok="t" fillok="f" o:connecttype="none"/>
            <o:lock v:ext="edit" shapetype="t"/>
          </v:shapetype>
          <v:shape id="Прямая со стрелкой 25" o:spid="_x0000_s1033" type="#_x0000_t32" style="position:absolute;left:0;text-align:left;margin-left:227.95pt;margin-top:195.6pt;width:.6pt;height:30.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HEZAIAAHoEAAAOAAAAZHJzL2Uyb0RvYy54bWysVEtu2zAQ3RfoHQjuHVmO4zhC5KKQ7G7S&#10;NkDSA9AkZRGlSIJkLBtFgbQXyBF6hW666Ac5g3yjDulPm3RTFNWCGmqGb97MPOr82aqRaMmtE1rl&#10;OD3qY8QV1UyoRY7fXM96Y4ycJ4oRqRXP8Zo7/Gzy9Ml5azI+0LWWjFsEIMplrclx7b3JksTRmjfE&#10;HWnDFTgrbRviYWsXCbOkBfRGJoN+f5S02jJjNeXOwddy68STiF9VnPrXVeW4RzLHwM3H1cZ1HtZk&#10;ck6yhSWmFnRHg/wDi4YIBUkPUCXxBN1Y8QdUI6jVTlf+iOom0VUlKI81QDVp/1E1VzUxPNYCzXHm&#10;0Cb3/2Dpq+WlRYLleHCCkSINzKj7tLnd3HU/us+bO7T50N3Dsvm4ue2+dN+7b9199xVBMHSuNS4D&#10;gEJd2lA7Xakrc6HpW4eULmqiFjxWcL02gJqGE8mDI2HjDOSfty81gxhy43Vs46qyTYCEBqFVnNb6&#10;MC2+8ojCx9PRACZKwXE8Hp2mkVFCsv1RY51/wXWDgpFj5y0Ri9oXWilQhbZpTESWF84HYiTbHwh5&#10;lZ4JKaM4pEJtjs9OoOTgcVoKFpxxYxfzQlq0JEFe8YlVPgqz+kaxCFZzwqY72xMhwUY+tsdbAQ2T&#10;HIdsDWcYSQ43KlhbelKFjFA8EN5ZW4W9O+ufTcfT8bA3HIymvWG/LHvPZ8WwN5qlpyflcVkUZfo+&#10;kE+HWS0Y4yrw36s9Hf6dmnb3bqvTg94PjUoeoseOAtn9O5KO0w8D30pnrtn60obqghBA4DF4dxnD&#10;Dfp9H6N+/TImPwEAAP//AwBQSwMEFAAGAAgAAAAhACauYlzjAAAACwEAAA8AAABkcnMvZG93bnJl&#10;di54bWxMj8FOwzAMhu9IvENkJG4sZWuqtTSdgAnRy5DYEOKYNaGpaJyqybaOp8ec4GbLn35/f7ma&#10;XM+OZgydRwm3swSYwcbrDlsJb7unmyWwEBVq1Xs0Es4mwKq6vChVof0JX81xG1tGIRgKJcHGOBSc&#10;h8Yap8LMDwbp9ulHpyKtY8v1qE4U7no+T5KMO9UhfbBqMI/WNF/bg5MQ1x9nm703D3n3snveZN13&#10;XddrKa+vpvs7YNFM8Q+GX31Sh4qc9v6AOrBeQirmC0JpyNMcGBGpWAhgewlCiCXwquT/O1Q/AAAA&#10;//8DAFBLAQItABQABgAIAAAAIQC2gziS/gAAAOEBAAATAAAAAAAAAAAAAAAAAAAAAABbQ29udGVu&#10;dF9UeXBlc10ueG1sUEsBAi0AFAAGAAgAAAAhADj9If/WAAAAlAEAAAsAAAAAAAAAAAAAAAAALwEA&#10;AF9yZWxzLy5yZWxzUEsBAi0AFAAGAAgAAAAhABgOYcRkAgAAegQAAA4AAAAAAAAAAAAAAAAALgIA&#10;AGRycy9lMm9Eb2MueG1sUEsBAi0AFAAGAAgAAAAhACauYlzjAAAACwEAAA8AAAAAAAAAAAAAAAAA&#10;vgQAAGRycy9kb3ducmV2LnhtbFBLBQYAAAAABAAEAPMAAADOBQAAAAA=&#10;">
            <v:stroke endarrow="block"/>
          </v:shape>
        </w:pict>
      </w:r>
      <w:r>
        <w:rPr>
          <w:rFonts w:ascii="Times New Roman" w:hAnsi="Times New Roman" w:cs="Times New Roman"/>
          <w:color w:val="000000"/>
          <w:sz w:val="28"/>
          <w:szCs w:val="28"/>
        </w:rPr>
        <w:pict>
          <v:rect id="Прямоугольник 24" o:spid="_x0000_s1027" style="position:absolute;left:0;text-align:left;margin-left:-7.3pt;margin-top:165.55pt;width:490.5pt;height:30.05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5dVgIAAGsEAAAOAAAAZHJzL2Uyb0RvYy54bWysVM1uEzEQviPxDpbvdLPbJKSrbqqqJQip&#10;QKUCd8frzVp4bTN2simnSlyReAQeggvip8+weSPG3ihNgRNiD5bHM/PNzDcze3yybhRZCXDS6IKm&#10;BwNKhOamlHpR0NevZo8mlDjPdMmU0aKg18LRk+nDB8etzUVmaqNKAQRBtMtbW9Dae5snieO1aJg7&#10;MFZoVFYGGuZRhEVSAmsRvVFJNhiMk9ZAacFw4Ry+nvdKOo34VSW4f1lVTniiCoq5+XhCPOfhTKbH&#10;LF8As7Xk2zTYP2TRMKkx6A7qnHlGliD/gGokB+NM5Q+4aRJTVZKLWANWkw5+q+aqZlbEWpAcZ3c0&#10;uf8Hy1+sLoHIsqDZkBLNGuxR93lzs/nU/ehuNx+6L91t933zsfvZfe2+ETRCxlrrcnS8spcQanb2&#10;wvC3jmhzVjO9EKcApq0FKzHPNNgn9xyC4NCVzNvnpsR4bOlNJG9dQUMqJe2b4BigkSCyjt263nVL&#10;rD3h+DgeDsZZmlHCUXc4ScfjwxiM5QEneFtw/qkwDQmXggJOQ0RlqwvnQ153JrEOo2Q5k0pFARbz&#10;MwVkxXByZvHbort9M6VJW9CjUTaKyPd0bh9iEL+/QTTS4woo2RR0sjNieSDwiS7jgHomVX/HlJXe&#10;MhpI7Jvh1/N138QQIBA8N+U1Ugymn3jcULzUBt5T0uK0F9S9WzIQlKhnGtt0lA6HYT2iMBw9zlCA&#10;fc18X8M0R6iCekr665nvV2ppQS5qjNR3T5tTbG0lI9d3WW3Tx4mOLdhuX1iZfTla3f0jpr8AAAD/&#10;/wMAUEsDBBQABgAIAAAAIQDrLB3c3wAAAAsBAAAPAAAAZHJzL2Rvd25yZXYueG1sTI/BSsQwEIbv&#10;gu8QRvC2myYW7damiwiCXhZchb2mTWyLzaQk2W779o4nPc7Mxz/fX+0XN7LZhjh4VCC2GTCLrTcD&#10;dgo+P142BbCYNBo9erQKVhthX19fVbo0/oLvdj6mjlEIxlIr6FOaSs5j21un49ZPFun25YPTicbQ&#10;cRP0hcLdyGWW3XOnB6QPvZ7sc2/b7+PZKXidDs1bkG495E3O16W9i/PppNTtzfL0CCzZJf3B8KtP&#10;6lCTU+PPaCIbFWzkw45QBbkUAhgRu0JQu4Y2hZDA64r/71D/AAAA//8DAFBLAQItABQABgAIAAAA&#10;IQC2gziS/gAAAOEBAAATAAAAAAAAAAAAAAAAAAAAAABbQ29udGVudF9UeXBlc10ueG1sUEsBAi0A&#10;FAAGAAgAAAAhADj9If/WAAAAlAEAAAsAAAAAAAAAAAAAAAAALwEAAF9yZWxzLy5yZWxzUEsBAi0A&#10;FAAGAAgAAAAhAEfJ3l1WAgAAawQAAA4AAAAAAAAAAAAAAAAALgIAAGRycy9lMm9Eb2MueG1sUEsB&#10;Ai0AFAAGAAgAAAAhAOssHdzfAAAACwEAAA8AAAAAAAAAAAAAAAAAsAQAAGRycy9kb3ducmV2Lnht&#10;bFBLBQYAAAAABAAEAPMAAAC8BQAAAAA=&#10;">
            <v:textbox>
              <w:txbxContent>
                <w:p w:rsidR="00541676" w:rsidRPr="00737820" w:rsidRDefault="00541676" w:rsidP="00E87041">
                  <w:pPr>
                    <w:jc w:val="center"/>
                  </w:pPr>
                  <w:r w:rsidRPr="00737820">
                    <w:t>Формирование и направление межведомственных запросов</w:t>
                  </w:r>
                </w:p>
              </w:txbxContent>
            </v:textbox>
          </v:rect>
        </w:pict>
      </w:r>
      <w:r>
        <w:rPr>
          <w:rFonts w:ascii="Times New Roman" w:hAnsi="Times New Roman" w:cs="Times New Roman"/>
          <w:color w:val="000000"/>
          <w:sz w:val="28"/>
          <w:szCs w:val="28"/>
        </w:rPr>
        <w:pict>
          <v:shape id="Прямая со стрелкой 23" o:spid="_x0000_s1032" type="#_x0000_t32" style="position:absolute;left:0;text-align:left;margin-left:226.75pt;margin-top:141.85pt;width:.6pt;height:25.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SNZAIAAHoEAAAOAAAAZHJzL2Uyb0RvYy54bWysVEtu2zAQ3RfoHQjubVn+xREiB4Vkd5O2&#10;AZIegBYpiyhFEiRt2SgKpL1AjtArdNNFP8gZ5Bt1SH/atJuiqBbUUJx582bmUReXm1qgNTOWK5ni&#10;uNvDiMlCUS6XKX59O+9MMLKOSEqEkizFW2bx5fTpk4tGJ6yvKiUoMwhApE0aneLKOZ1EkS0qVhPb&#10;VZpJOCyVqYmDrVlG1JAG0GsR9Xu9cdQoQ7VRBbMWvub7QzwN+GXJCveqLC1zSKQYuLmwmrAu/BpN&#10;L0iyNERXvDjQIP/AoiZcQtITVE4cQSvD/4CqeWGUVaXrFqqOVFnygoUaoJq491s1NxXRLNQCzbH6&#10;1Cb7/2CLl+trgzhNcX+AkSQ1zKj9uLvb3bff20+7e7R73z7Asvuwu2s/t9/ar+1D+wWBM3Su0TYB&#10;gExeG197sZE3+koVbyySKquIXLJQwe1WA2rsI6JHIX5jNeRfNC8UBR+yciq0cVOa2kNCg9AmTGt7&#10;mhbbOFTAx7NxHyZawMEgnsSDUcAnyTFUG+ueM1Ujb6TYOkP4snKZkhJUoUwcEpH1lXWeGEmOAT6v&#10;VHMuRBCHkKhJ8fmoPwoBVglO/aF3s2a5yIRBa+LlFZ4Di0duRq0kDWAVI3R2sB3hAmzkQnuc4dAw&#10;wbDPVjOKkWBwo7y1pyekzwjFA+GDtVfY2/Pe+Wwymww7w/541hn28rzzbJ4NO+N5fDbKB3mW5fE7&#10;Tz4eJhWnlEnP/6j2ePh3ajrcu71OT3o/NSp6jB46CmSP70A6TN8PfC+dhaLba+Or80IAgQfnw2X0&#10;N+jXffD6+cuY/gAAAP//AwBQSwMEFAAGAAgAAAAhAMDZzYziAAAACwEAAA8AAABkcnMvZG93bnJl&#10;di54bWxMj8FOwzAMhu9IvENkJG4s7YiqtTSdgAnRC5PY0LRj1pimonGqJts6np5wgqPtT7+/v1xO&#10;tmcnHH3nSEI6S4AhNU531Er42L7cLYD5oEir3hFKuKCHZXV9VapCuzO942kTWhZDyBdKgglhKDj3&#10;jUGr/MwNSPH26UarQhzHlutRnWO47fk8STJuVUfxg1EDPhtsvjZHKyGs9heT7ZqnvFtvX9+y7ruu&#10;65WUtzfT4wOwgFP4g+FXP6pDFZ0O7kjas16CEAsRUQn3Ik2BRUKIPAN2iJs8nQOvSv6/Q/UDAAD/&#10;/wMAUEsBAi0AFAAGAAgAAAAhALaDOJL+AAAA4QEAABMAAAAAAAAAAAAAAAAAAAAAAFtDb250ZW50&#10;X1R5cGVzXS54bWxQSwECLQAUAAYACAAAACEAOP0h/9YAAACUAQAACwAAAAAAAAAAAAAAAAAvAQAA&#10;X3JlbHMvLnJlbHNQSwECLQAUAAYACAAAACEAhAW0jWQCAAB6BAAADgAAAAAAAAAAAAAAAAAuAgAA&#10;ZHJzL2Uyb0RvYy54bWxQSwECLQAUAAYACAAAACEAwNnNjOIAAAALAQAADwAAAAAAAAAAAAAAAAC+&#10;BAAAZHJzL2Rvd25yZXYueG1sUEsFBgAAAAAEAAQA8wAAAM0FAAAAAA==&#10;">
            <v:stroke endarrow="block"/>
          </v:shape>
        </w:pict>
      </w:r>
      <w:r>
        <w:rPr>
          <w:rFonts w:ascii="Times New Roman" w:hAnsi="Times New Roman" w:cs="Times New Roman"/>
          <w:color w:val="000000"/>
          <w:sz w:val="28"/>
          <w:szCs w:val="28"/>
        </w:rPr>
        <w:pict>
          <v:rect id="Прямоугольник 21" o:spid="_x0000_s1030" style="position:absolute;left:0;text-align:left;margin-left:-3.85pt;margin-top:114.95pt;width:487.05pt;height:26.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vcTwIAAGEEAAAOAAAAZHJzL2Uyb0RvYy54bWysVM2O0zAQviPxDpbvNGm3Lduo6WrVpQhp&#10;gZUWHsBxnMbCsc3YbbqckPaKxCPwEFwQP/sM6RsxcdrSBU6IHCyPZ/z5m29mMj3bVIqsBThpdEr7&#10;vZgSobnJpV6m9PWrxaNTSpxnOmfKaJHSG+Ho2ezhg2ltEzEwpVG5AIIg2iW1TWnpvU2iyPFSVMz1&#10;jBUanYWBink0YRnlwGpEr1Q0iONxVBvILRgunMPTi85JZwG/KAT3L4vCCU9USpGbDyuENWvXaDZl&#10;yRKYLSXf0WD/wKJiUuOjB6gL5hlZgfwDqpIcjDOF73FTRaYoJBchB8ymH/+WzXXJrAi5oDjOHmRy&#10;/w+Wv1hfAZF5Sgd9SjSrsEbNp+377cfme3O3vW0+N3fNt+2H5kfzpflKMAgVq61L8OK1vYI2Z2cv&#10;DX/jiDbzkumlOAcwdSlYjjxDfHTvQms4vEqy+rnJ8T228iaItymgagFRFrIJNbo51EhsPOF4OB6M&#10;x8MYuXL0nQz7k3jcUopYsr9twfmnwlSk3aQUsAcCOltfOt+F7kMCe6NkvpBKBQOW2VwBWTPsl0X4&#10;dujuOExpUqd0MhqMAvI9nzuGiMP3N4hKemx8JauUnh6CWNLK9kTnoS09k6rbY3ZKY5J76boS+E22&#10;CaU72RclM/kNCgum63OcS9yUBt5RUmOPp9S9XTEQlKhnGosz6Q+H7VAEYzh6PEADjj3ZsYdpjlAp&#10;9ZR027nvBmllQS5LfKkf1NDmHAtayKB1y7hjtaOPfRyqtZu5dlCO7RD1688w+wkAAP//AwBQSwME&#10;FAAGAAgAAAAhAJiCP1DgAAAACwEAAA8AAABkcnMvZG93bnJldi54bWxMj8FOwzAMhu9IvENkJG5b&#10;QlaVrdSdEGhIO27dhVvahLbQJFWTboWnnznB0fan39+fb2fbs7MZQ+cdwsNSADOu9rpzDcKp3C3W&#10;wEJUTqveO4PwbQJsi9ubXGXaX9zBnI+xYRTiQqYQ2hiHjPNQt8aqsPSDcXT78KNVkcax4XpUFwq3&#10;PZdCpNyqztGHVg3mpTX113GyCFUnT+rnUL4Ju9mt4n4uP6f3V8T7u/n5CVg0c/yD4Vef1KEgp8pP&#10;TgfWIyykSAhFkI9JCoyITZrSpkJYyXUCvMj5/w7FFQAA//8DAFBLAQItABQABgAIAAAAIQC2gziS&#10;/gAAAOEBAAATAAAAAAAAAAAAAAAAAAAAAABbQ29udGVudF9UeXBlc10ueG1sUEsBAi0AFAAGAAgA&#10;AAAhADj9If/WAAAAlAEAAAsAAAAAAAAAAAAAAAAALwEAAF9yZWxzLy5yZWxzUEsBAi0AFAAGAAgA&#10;AAAhAJ7XO9xPAgAAYQQAAA4AAAAAAAAAAAAAAAAALgIAAGRycy9lMm9Eb2MueG1sUEsBAi0AFAAG&#10;AAgAAAAhAJiCP1DgAAAACwEAAA8AAAAAAAAAAAAAAAAAqQQAAGRycy9kb3ducmV2LnhtbFBLBQYA&#10;AAAABAAEAPMAAAC2BQAAAAA=&#10;">
            <v:textbox>
              <w:txbxContent>
                <w:p w:rsidR="00541676" w:rsidRPr="00737820" w:rsidRDefault="00541676" w:rsidP="00E87041">
                  <w:pPr>
                    <w:autoSpaceDE w:val="0"/>
                    <w:autoSpaceDN w:val="0"/>
                    <w:adjustRightInd w:val="0"/>
                    <w:jc w:val="center"/>
                    <w:outlineLvl w:val="0"/>
                    <w:rPr>
                      <w:lang w:eastAsia="en-IN"/>
                    </w:rPr>
                  </w:pPr>
                  <w:r w:rsidRPr="00737820">
                    <w:t>Предварительное рассмотрение заявления о перераспределении земельных участков</w:t>
                  </w:r>
                </w:p>
              </w:txbxContent>
            </v:textbox>
          </v:rect>
        </w:pict>
      </w:r>
      <w:r>
        <w:rPr>
          <w:rFonts w:ascii="Times New Roman" w:hAnsi="Times New Roman" w:cs="Times New Roman"/>
          <w:color w:val="000000"/>
          <w:sz w:val="28"/>
          <w:szCs w:val="28"/>
        </w:rPr>
        <w:pict>
          <v:shape id="Прямая со стрелкой 1" o:spid="_x0000_s1034" type="#_x0000_t32" style="position:absolute;left:0;text-align:left;margin-left:227.35pt;margin-top:89.9pt;width:.6pt;height:25.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UlYQIAAHg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oeRIhWMqP24vd8+tN/bT9sHtH3fPsKy/bC9bz+339qv7WP7BcW+b01tEwjP&#10;1Nz4yula3dTXmr6xSOmsJGrJA//bTQ2gISI6CfEbW0P2RfNCM/Ahd06HJq4LU3lIaA9ah1ltjrPi&#10;a4cofDwf9WCeFA768TjuDz2jiCSH0NpY95zrCnkjxdYZIpaly7RSoAlt4pCIrK6t2wUeAnxepWdC&#10;yiANqVCT4othbxgCrJaC+UPvZs1ykUmDVsSLKzx7FiduRt8pFsBKTth0bzsiJNjIhfY4I6BhkmOf&#10;reIMI8nhPnlrR08qnxGKB8J7a6evtxfdi+l4Oh50Br3RtDPo5nnn2SwbdEaz+HyY9/Msy+N3nnw8&#10;SErBGFee/0Hr8eDvtLS/dTuVHtV+bFR0ih5GAWQP70A6TN8PfCedhWabufHVeSGAvIPz/ir6+/Pr&#10;Pnj9/GFMfgAAAP//AwBQSwMEFAAGAAgAAAAhAAXdOE3iAAAACwEAAA8AAABkcnMvZG93bnJldi54&#10;bWxMj8FOwzAQRO9I/IO1SNyoTbDSEuJUQIXIpUi0CHF0Y5NYxOsodtuUr2c5wXF2RrNvyuXke3aw&#10;Y3QBFVzPBDCLTTAOWwVv26erBbCYNBrdB7QKTjbCsjo/K3VhwhFf7WGTWkYlGAutoEtpKDiPTWe9&#10;jrMwWCTvM4xeJ5Jjy82oj1Tue54JkXOvHdKHTg/2sbPN12bvFaTVx6nL35uHW/eyfV7n7ruu65VS&#10;lxfT/R2wZKf0F4ZffEKHiph2YY8msl6BlHPakhRkmbgBRgkpFxmwHV3mQgKvSv5/Q/UDAAD//wMA&#10;UEsBAi0AFAAGAAgAAAAhALaDOJL+AAAA4QEAABMAAAAAAAAAAAAAAAAAAAAAAFtDb250ZW50X1R5&#10;cGVzXS54bWxQSwECLQAUAAYACAAAACEAOP0h/9YAAACUAQAACwAAAAAAAAAAAAAAAAAvAQAAX3Jl&#10;bHMvLnJlbHNQSwECLQAUAAYACAAAACEACyTVJWECAAB4BAAADgAAAAAAAAAAAAAAAAAuAgAAZHJz&#10;L2Uyb0RvYy54bWxQSwECLQAUAAYACAAAACEABd04TeIAAAALAQAADwAAAAAAAAAAAAAAAAC7BAAA&#10;ZHJzL2Rvd25yZXYueG1sUEsFBgAAAAAEAAQA8wAAAMoFAAAAAA==&#10;">
            <v:stroke endarrow="block"/>
          </v:shape>
        </w:pict>
      </w:r>
      <w:r>
        <w:rPr>
          <w:rFonts w:ascii="Times New Roman" w:hAnsi="Times New Roman" w:cs="Times New Roman"/>
          <w:color w:val="000000"/>
          <w:sz w:val="28"/>
          <w:szCs w:val="28"/>
        </w:rPr>
        <w:pict>
          <v:rect id="Прямоугольник 15" o:spid="_x0000_s1026" style="position:absolute;left:0;text-align:left;margin-left:-3.85pt;margin-top:50pt;width:487.05pt;height:39.9pt;z-index:2516608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8pUQIAAGEEAAAOAAAAZHJzL2Uyb0RvYy54bWysVM2O0zAQviPxDpbvNG1pSxs1Xa26FCEt&#10;sNLCAziO01g4thm7TZcT0l6ReAQeggviZ58hfSPGbrfbBU6IHCyPZ+abmW9mMj3Z1IqsBThpdEZ7&#10;nS4lQnNTSL3M6JvXi0djSpxnumDKaJHRK+Hoyezhg2ljU9E3lVGFAIIg2qWNzWjlvU2TxPFK1Mx1&#10;jBUalaWBmnkUYZkUwBpEr1XS73ZHSWOgsGC4cA5fz3ZKOov4ZSm4f1WWTniiMoq5+XhCPPNwJrMp&#10;S5fAbCX5Pg32D1nUTGoMeoA6Y56RFcg/oGrJwThT+g43dWLKUnIRa8Bqet3fqrmsmBWxFiTH2QNN&#10;7v/B8pfrCyCywN4NKdGsxh61n7cftp/aH+3N9rr90t6037cf25/t1/YbQSNkrLEuRcdLewGhZmfP&#10;DX/riDbziumlOAUwTSVYgXn2gn1yzyEIDl1J3rwwBcZjK28ieZsS6gCItJBN7NHVoUdi4wnHx1Fv&#10;PBw/nlDCUTfqDvqTSQzB0ltvC84/E6Ym4ZJRwBmI6Gx97nzIhqW3JjF7o2SxkEpFAZb5XAFZM5yX&#10;Rfz26O7YTGnSZHQy7A8j8j2dO4boxu9vELX0OPhK1hkdH4xYGmh7qos4lp5JtbtjykrveQzU7Vrg&#10;N/kmtm4QAgRac1NcIbFgdnOOe4mXysB7Shqc8Yy6dysGghL1XGNzJr3BICxFFAbDJ30U4FiTH2uY&#10;5giVUU/J7jr3u0VaWZDLCiP1IhvanGJDSxm5vstqnz7OcWzBfufCohzL0eruzzD7BQAA//8DAFBL&#10;AwQUAAYACAAAACEA6wYbb90AAAAIAQAADwAAAGRycy9kb3ducmV2LnhtbEyPQU+DQBCF7yb+h82Y&#10;eLML1GhLWRqjqYnHll68DTAFlJ0l7NKiv97xpLeZeS9vvpdtZ9urM42+c2wgXkSgiCtXd9wYOBa7&#10;uxUoH5Br7B2TgS/ysM2vrzJMa3fhPZ0PoVESwj5FA20IQ6q1r1qy6BduIBbt5EaLQdax0fWIFwm3&#10;vU6i6EFb7Fg+tDjQc0vV52GyBsouOeL3vniN7Hq3DG9z8TG9vxhzezM/bUAFmsOfGX7xBR1yYSrd&#10;xLVXvQEpEuQar2QQef14H4MqDSTxMgGdZ/p/gfwHAAD//wMAUEsBAi0AFAAGAAgAAAAhALaDOJL+&#10;AAAA4QEAABMAAAAAAAAAAAAAAAAAAAAAAFtDb250ZW50X1R5cGVzXS54bWxQSwECLQAUAAYACAAA&#10;ACEAOP0h/9YAAACUAQAACwAAAAAAAAAAAAAAAAAvAQAAX3JlbHMvLnJlbHNQSwECLQAUAAYACAAA&#10;ACEAcGNvKVECAABhBAAADgAAAAAAAAAAAAAAAAAuAgAAZHJzL2Uyb0RvYy54bWxQSwECLQAUAAYA&#10;CAAAACEA6wYbb90AAAAIAQAADwAAAAAAAAAAAAAAAACrBAAAZHJzL2Rvd25yZXYueG1sUEsFBgAA&#10;AAAEAAQA8wAAALUFAAAAAA==&#10;">
            <v:textbox>
              <w:txbxContent>
                <w:p w:rsidR="00541676" w:rsidRPr="00E44F6D" w:rsidRDefault="00541676" w:rsidP="00E87041">
                  <w:pPr>
                    <w:jc w:val="center"/>
                  </w:pPr>
                  <w:r>
                    <w:t xml:space="preserve">Прием </w:t>
                  </w:r>
                  <w:r w:rsidRPr="0097788C">
                    <w:t xml:space="preserve">и регистрация заявления и прилагаемых к нему документов, необходимых для </w:t>
                  </w:r>
                  <w:r w:rsidRPr="00E44F6D">
                    <w:t>предо</w:t>
                  </w:r>
                  <w:r>
                    <w:t>ставления муниципальной услуги</w:t>
                  </w:r>
                </w:p>
              </w:txbxContent>
            </v:textbox>
            <w10:wrap anchorx="margin"/>
          </v:rect>
        </w:pict>
      </w:r>
      <w:r>
        <w:rPr>
          <w:rFonts w:ascii="Times New Roman" w:hAnsi="Times New Roman" w:cs="Times New Roman"/>
          <w:color w:val="000000"/>
          <w:sz w:val="28"/>
          <w:szCs w:val="28"/>
        </w:rPr>
        <w:pict>
          <v:shape id="Прямая со стрелкой 16" o:spid="_x0000_s1029" type="#_x0000_t32" style="position:absolute;left:0;text-align:left;margin-left:221.7pt;margin-top:24.95pt;width:.6pt;height:25.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0tZAIAAHoEAAAOAAAAZHJzL2Uyb0RvYy54bWysVEtu2zAQ3RfoHQjuHVn+xREiB4Vkd5O2&#10;BpIegBYpiyhFEiRj2SgKpL1AjtArdNNFP8gZ5Bt1SH9at5uiqBbUUJx582bmUZdX61qgFTOWK5ni&#10;+KyLEZOFolwuU/z6dtYZY2QdkZQIJVmKN8ziq8nTJ5eNTlhPVUpQZhCASJs0OsWVczqJIltUrCb2&#10;TGkm4bBUpiYOtmYZUUMaQK9F1Ot2R1GjDNVGFcxa+JrvDvEk4JclK9yrsrTMIZFi4ObCasK68Gs0&#10;uSTJ0hBd8WJPg/wDi5pwCUmPUDlxBN0Z/gdUzQujrCrdWaHqSJUlL1ioAaqJu79Vc1MRzUIt0Byr&#10;j22y/w+2eLmaG8QpzG6EkSQ1zKj9uL3fPrTf20/bB7R93z7Csv2wvW8/t9/ar+1j+wWBM3Su0TYB&#10;gEzOja+9WMsbfa2KNxZJlVVELlmo4HajATX2EdFJiN9YDfkXzQtFwYfcORXauC5N7SGhQWgdprU5&#10;ToutHSrg4/moBxMt4KAfj+P+MOCT5BCqjXXPmaqRN1JsnSF8WblMSQmqUCYOicjq2jpPjCSHAJ9X&#10;qhkXIohDSNSk+GLYG4YAqwSn/tC7WbNcZMKgFfHyCs+exYmbUXeSBrCKETrd245wATZyoT3OcGiY&#10;YNhnqxnFSDC4Ud7a0RPSZ4TigfDe2ins7UX3YjqejgedQW807Qy6ed55NssGndEsPh/m/TzL8vid&#10;Jx8PkopTyqTnf1B7PPg7Ne3v3U6nR70fGxWdooeOAtnDO5AO0/cD30lnoehmbnx1Xggg8OC8v4z+&#10;Bv26D14/fxmTHwAAAP//AwBQSwMEFAAGAAgAAAAhAL2DEZvhAAAACgEAAA8AAABkcnMvZG93bnJl&#10;di54bWxMj8FOwzAQRO9I/IO1SNyok2IsGuJUQIXIBSTaCnF0YxNHxOsodtuUr2c5wXG1TzNvyuXk&#10;e3awY+wCKshnGTCLTTAdtgq2m6erW2AxaTS6D2gVnGyEZXV+VurChCO+2cM6tYxCMBZagUtpKDiP&#10;jbNex1kYLNLvM4xeJzrHlptRHync93yeZZJ73SE1OD3YR2ebr/XeK0irj5OT783DonvdPL/I7ruu&#10;65VSlxfT/R2wZKf0B8OvPqlDRU67sEcTWa9ACCEJVSDzOTAChLihLTsi8/waeFXy/xOqHwAAAP//&#10;AwBQSwECLQAUAAYACAAAACEAtoM4kv4AAADhAQAAEwAAAAAAAAAAAAAAAAAAAAAAW0NvbnRlbnRf&#10;VHlwZXNdLnhtbFBLAQItABQABgAIAAAAIQA4/SH/1gAAAJQBAAALAAAAAAAAAAAAAAAAAC8BAABf&#10;cmVscy8ucmVsc1BLAQItABQABgAIAAAAIQBGud0tZAIAAHoEAAAOAAAAAAAAAAAAAAAAAC4CAABk&#10;cnMvZTJvRG9jLnhtbFBLAQItABQABgAIAAAAIQC9gxGb4QAAAAoBAAAPAAAAAAAAAAAAAAAAAL4E&#10;AABkcnMvZG93bnJldi54bWxQSwUGAAAAAAQABADzAAAAzAUAAAAA&#10;">
            <v:stroke endarrow="block"/>
          </v:shape>
        </w:pict>
      </w:r>
      <w:r w:rsidR="00E87041" w:rsidRPr="005C26CF">
        <w:rPr>
          <w:rFonts w:ascii="Times New Roman" w:hAnsi="Times New Roman" w:cs="Times New Roman"/>
          <w:color w:val="000000"/>
          <w:sz w:val="28"/>
          <w:szCs w:val="28"/>
        </w:rPr>
        <w:br w:type="page"/>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6" w:name="pril_2"/>
      <w:r w:rsidRPr="005C26CF">
        <w:rPr>
          <w:rFonts w:ascii="Times New Roman" w:hAnsi="Times New Roman" w:cs="Times New Roman"/>
          <w:color w:val="000000"/>
          <w:sz w:val="28"/>
          <w:szCs w:val="28"/>
        </w:rPr>
        <w:lastRenderedPageBreak/>
        <w:t>Приложение № 2</w:t>
      </w:r>
    </w:p>
    <w:bookmarkEnd w:id="56"/>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ФОРМА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5245"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tblGrid>
      <w:tr w:rsidR="00E87041" w:rsidRPr="005C26CF" w:rsidTr="00E87041">
        <w:tc>
          <w:tcPr>
            <w:tcW w:w="5245"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Главе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(фамилия, имя и отчество (при наличии) (для гражданина); наименование (для юридического лица)</w:t>
            </w:r>
            <w:proofErr w:type="gramEnd"/>
          </w:p>
        </w:tc>
      </w:tr>
      <w:tr w:rsidR="00E87041" w:rsidRPr="005C26CF" w:rsidTr="00E87041">
        <w:tc>
          <w:tcPr>
            <w:tcW w:w="5245" w:type="dxa"/>
            <w:tcBorders>
              <w:top w:val="nil"/>
              <w:left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(место жительства заявителя (для гражданина), место нахождения (для юридического лица)</w:t>
            </w:r>
            <w:proofErr w:type="gramEnd"/>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(реквизиты документа, удостоверяющего личность (для гражданина), ИНН, ОГРН (для юридического лица</w:t>
            </w:r>
            <w:r w:rsidRPr="005C26CF">
              <w:rPr>
                <w:rFonts w:ascii="Times New Roman" w:hAnsi="Times New Roman"/>
                <w:color w:val="000000"/>
                <w:sz w:val="28"/>
                <w:szCs w:val="28"/>
              </w:rPr>
              <w:footnoteReference w:id="1"/>
            </w:r>
            <w:r w:rsidRPr="005C26CF">
              <w:rPr>
                <w:rFonts w:ascii="Times New Roman" w:hAnsi="Times New Roman" w:cs="Times New Roman"/>
                <w:color w:val="000000"/>
                <w:sz w:val="28"/>
                <w:szCs w:val="28"/>
              </w:rPr>
              <w:t>);</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почтовый адрес и (или) адрес электронной почты для связи</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контактные телефоны заявителя или представителя заявителя</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ЗАЯВЛЕНИЕ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Прошу осуществить перераспределение земель и (или) земельных участков, находящихся в муниципальной собственности, с кадастровым номером ________________ и земельных участков, находящихся в частной </w:t>
      </w:r>
      <w:r w:rsidRPr="005C26CF">
        <w:rPr>
          <w:rFonts w:ascii="Times New Roman" w:hAnsi="Times New Roman" w:cs="Times New Roman"/>
          <w:color w:val="000000"/>
          <w:sz w:val="28"/>
          <w:szCs w:val="28"/>
        </w:rPr>
        <w:lastRenderedPageBreak/>
        <w:t>собственности, имеющих следующие кадастровые номера 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Реквизиты утвержденного проекта межевания территории</w:t>
      </w:r>
      <w:r w:rsidRPr="005C26CF">
        <w:rPr>
          <w:rFonts w:ascii="Times New Roman" w:hAnsi="Times New Roman" w:cs="Times New Roman"/>
          <w:color w:val="000000"/>
          <w:sz w:val="28"/>
          <w:szCs w:val="28"/>
        </w:rPr>
        <w:footnoteReference w:id="2"/>
      </w:r>
      <w:r w:rsidRPr="005C26CF">
        <w:rPr>
          <w:rFonts w:ascii="Times New Roman" w:hAnsi="Times New Roman" w:cs="Times New Roman"/>
          <w:color w:val="000000"/>
          <w:sz w:val="28"/>
          <w:szCs w:val="28"/>
        </w:rPr>
        <w:t xml:space="preserve">: </w:t>
      </w:r>
    </w:p>
    <w:tbl>
      <w:tblPr>
        <w:tblW w:w="0" w:type="auto"/>
        <w:tblBorders>
          <w:insideH w:val="single" w:sz="4" w:space="0" w:color="auto"/>
          <w:insideV w:val="single" w:sz="4" w:space="0" w:color="auto"/>
        </w:tblBorders>
        <w:tblLayout w:type="fixed"/>
        <w:tblLook w:val="04A0"/>
      </w:tblPr>
      <w:tblGrid>
        <w:gridCol w:w="9565"/>
      </w:tblGrid>
      <w:tr w:rsidR="00E87041" w:rsidRPr="005C26CF" w:rsidTr="00E87041">
        <w:tc>
          <w:tcPr>
            <w:tcW w:w="9565" w:type="dxa"/>
            <w:tcBorders>
              <w:top w:val="nil"/>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tcBorders>
              <w:top w:val="single" w:sz="4" w:space="0" w:color="auto"/>
              <w:bottom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(указывается форма правового акта, наименование принявшего его органа, дата, номер и</w:t>
            </w:r>
            <w:proofErr w:type="gramEnd"/>
          </w:p>
        </w:tc>
      </w:tr>
      <w:tr w:rsidR="00E87041" w:rsidRPr="005C26CF" w:rsidTr="00E87041">
        <w:tc>
          <w:tcPr>
            <w:tcW w:w="9565" w:type="dxa"/>
            <w:tcBorders>
              <w:top w:val="nil"/>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tcBorders>
              <w:top w:val="single" w:sz="4" w:space="0" w:color="auto"/>
              <w:bottom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правового акта, которым был утвержден проект межевания территории)</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Приложение: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Прошу результат предоставления муниципальной услуги в форме документа на бумажном носителе (</w:t>
      </w:r>
      <w:proofErr w:type="gramStart"/>
      <w:r w:rsidRPr="005C26CF">
        <w:rPr>
          <w:rFonts w:ascii="Times New Roman" w:hAnsi="Times New Roman" w:cs="Times New Roman"/>
          <w:color w:val="000000"/>
          <w:sz w:val="28"/>
          <w:szCs w:val="28"/>
        </w:rPr>
        <w:t>нужное</w:t>
      </w:r>
      <w:proofErr w:type="gramEnd"/>
      <w:r w:rsidRPr="005C26CF">
        <w:rPr>
          <w:rFonts w:ascii="Times New Roman" w:hAnsi="Times New Roman" w:cs="Times New Roman"/>
          <w:color w:val="000000"/>
          <w:sz w:val="28"/>
          <w:szCs w:val="28"/>
        </w:rPr>
        <w:t xml:space="preserve"> подчеркнуть):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а) вручить лично;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 направить по месту фактического проживания (месту нахождения) в форме документа на бумажном носителе.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5C26CF">
        <w:rPr>
          <w:rFonts w:ascii="Times New Roman" w:hAnsi="Times New Roman" w:cs="Times New Roman"/>
          <w:color w:val="000000"/>
          <w:sz w:val="28"/>
          <w:szCs w:val="28"/>
        </w:rPr>
        <w:footnoteReference w:id="3"/>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9606" w:type="dxa"/>
        <w:tblLayout w:type="fixed"/>
        <w:tblLook w:val="04A0"/>
      </w:tblPr>
      <w:tblGrid>
        <w:gridCol w:w="1357"/>
        <w:gridCol w:w="311"/>
        <w:gridCol w:w="1949"/>
        <w:gridCol w:w="744"/>
        <w:gridCol w:w="5245"/>
      </w:tblGrid>
      <w:tr w:rsidR="00E87041" w:rsidRPr="005C26CF" w:rsidTr="00E87041">
        <w:tc>
          <w:tcPr>
            <w:tcW w:w="1357" w:type="dxa"/>
            <w:tcBorders>
              <w:top w:val="single" w:sz="4" w:space="0" w:color="auto"/>
            </w:tcBorders>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(дата)</w:t>
            </w: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 xml:space="preserve">(фамилия, имя и (при наличии) отчество подписавшего лица, </w:t>
            </w:r>
            <w:proofErr w:type="gramEnd"/>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М..П.</w:t>
            </w: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подписавшего лица либо указание </w:t>
            </w: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 то, что подписавшее лицо является представителем </w:t>
            </w:r>
            <w:proofErr w:type="gramStart"/>
            <w:r w:rsidRPr="005C26CF">
              <w:rPr>
                <w:rFonts w:ascii="Times New Roman" w:hAnsi="Times New Roman" w:cs="Times New Roman"/>
                <w:color w:val="000000"/>
                <w:sz w:val="28"/>
                <w:szCs w:val="28"/>
              </w:rPr>
              <w:t>по</w:t>
            </w:r>
            <w:proofErr w:type="gramEnd"/>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доверенности)</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7" w:name="pril_3"/>
      <w:r w:rsidRPr="005C26CF">
        <w:rPr>
          <w:rFonts w:ascii="Times New Roman" w:hAnsi="Times New Roman" w:cs="Times New Roman"/>
          <w:color w:val="000000"/>
          <w:sz w:val="28"/>
          <w:szCs w:val="28"/>
        </w:rPr>
        <w:lastRenderedPageBreak/>
        <w:t>Приложение № 3</w:t>
      </w:r>
    </w:p>
    <w:bookmarkEnd w:id="57"/>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ФОРМА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656"/>
        <w:gridCol w:w="4536"/>
      </w:tblGrid>
      <w:tr w:rsidR="00E87041" w:rsidRPr="005C26CF" w:rsidTr="00E87041">
        <w:tc>
          <w:tcPr>
            <w:tcW w:w="3369" w:type="dxa"/>
            <w:vMerge w:val="restart"/>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Бланк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656"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536"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369" w:type="dxa"/>
            <w:vMerge/>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656"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536"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почтовый адрес получателя муниципальной услуги (для физических лиц); наименование и почтовый адрес получателя муниципальной услуги (для юридических лиц)</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О возврате заявления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 представленных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Рассмотрев заявление 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_____________________________________________________________________________________________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родительном падеже)</w:t>
      </w:r>
    </w:p>
    <w:p w:rsidR="00E87041" w:rsidRPr="00013CF7" w:rsidRDefault="00E87041" w:rsidP="00013CF7">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от</w:t>
      </w:r>
      <w:proofErr w:type="gramEnd"/>
      <w:r w:rsidRPr="005C26CF">
        <w:rPr>
          <w:rFonts w:ascii="Times New Roman" w:hAnsi="Times New Roman" w:cs="Times New Roman"/>
          <w:color w:val="000000"/>
          <w:sz w:val="28"/>
          <w:szCs w:val="28"/>
        </w:rPr>
        <w:t xml:space="preserve"> ______________ </w:t>
      </w:r>
      <w:proofErr w:type="gramStart"/>
      <w:r w:rsidRPr="005C26CF">
        <w:rPr>
          <w:rFonts w:ascii="Times New Roman" w:hAnsi="Times New Roman" w:cs="Times New Roman"/>
          <w:color w:val="000000"/>
          <w:sz w:val="28"/>
          <w:szCs w:val="28"/>
        </w:rPr>
        <w:t>входящий</w:t>
      </w:r>
      <w:proofErr w:type="gramEnd"/>
      <w:r w:rsidRPr="005C26CF">
        <w:rPr>
          <w:rFonts w:ascii="Times New Roman" w:hAnsi="Times New Roman" w:cs="Times New Roman"/>
          <w:color w:val="000000"/>
          <w:sz w:val="28"/>
          <w:szCs w:val="28"/>
        </w:rPr>
        <w:t xml:space="preserve"> номер ________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(наименование уполномоченного органа), возвращает Вам указанное выше заявление и приложенные к нему документы по следующей причине: __________</w:t>
      </w:r>
      <w:r w:rsidRPr="005C26CF">
        <w:rPr>
          <w:rFonts w:ascii="Times New Roman" w:hAnsi="Times New Roman" w:cs="Times New Roman"/>
          <w:color w:val="000000"/>
          <w:sz w:val="28"/>
          <w:szCs w:val="28"/>
        </w:rPr>
        <w:footnoteReference w:id="4"/>
      </w:r>
      <w:r w:rsidRPr="005C26CF">
        <w:rPr>
          <w:rFonts w:ascii="Times New Roman" w:hAnsi="Times New Roman" w:cs="Times New Roman"/>
          <w:color w:val="000000"/>
          <w:sz w:val="28"/>
          <w:szCs w:val="28"/>
        </w:rPr>
        <w:t xml:space="preserve">.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Приложения:___</w:t>
      </w:r>
      <w:r w:rsidRPr="005C26CF">
        <w:rPr>
          <w:rFonts w:ascii="Times New Roman" w:hAnsi="Times New Roman" w:cs="Times New Roman"/>
          <w:color w:val="000000"/>
          <w:sz w:val="28"/>
          <w:szCs w:val="28"/>
        </w:rPr>
        <w:footnoteReference w:id="5"/>
      </w:r>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9464" w:type="dxa"/>
        <w:tblLook w:val="04A0"/>
      </w:tblPr>
      <w:tblGrid>
        <w:gridCol w:w="3227"/>
        <w:gridCol w:w="567"/>
        <w:gridCol w:w="1914"/>
        <w:gridCol w:w="1063"/>
        <w:gridCol w:w="2693"/>
      </w:tblGrid>
      <w:tr w:rsidR="00E87041" w:rsidRPr="005C26CF" w:rsidTr="00E87041">
        <w:tc>
          <w:tcPr>
            <w:tcW w:w="3227" w:type="dxa"/>
            <w:tcBorders>
              <w:bottom w:val="single" w:sz="4" w:space="0" w:color="auto"/>
            </w:tcBorders>
            <w:shd w:val="clear" w:color="auto" w:fill="auto"/>
          </w:tcPr>
          <w:p w:rsidR="00E87041" w:rsidRPr="00013CF7" w:rsidRDefault="00E87041" w:rsidP="00013CF7">
            <w:pPr>
              <w:autoSpaceDE w:val="0"/>
              <w:autoSpaceDN w:val="0"/>
              <w:adjustRightInd w:val="0"/>
              <w:spacing w:after="0" w:line="240" w:lineRule="auto"/>
              <w:jc w:val="both"/>
              <w:rPr>
                <w:rFonts w:ascii="Times New Roman" w:hAnsi="Times New Roman" w:cs="Times New Roman"/>
                <w:color w:val="000000"/>
                <w:sz w:val="28"/>
                <w:szCs w:val="28"/>
                <w:lang w:val="en-US"/>
              </w:rPr>
            </w:pP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063"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693"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227" w:type="dxa"/>
            <w:tcBorders>
              <w:top w:val="single" w:sz="4" w:space="0" w:color="auto"/>
            </w:tcBorders>
            <w:shd w:val="clear" w:color="auto" w:fill="auto"/>
          </w:tcPr>
          <w:p w:rsidR="00E87041" w:rsidRPr="005C26CF" w:rsidRDefault="00E87041" w:rsidP="00013CF7">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(уполномоченное лицо</w:t>
            </w:r>
            <w:r w:rsidRPr="005C26CF">
              <w:rPr>
                <w:rFonts w:ascii="Times New Roman" w:hAnsi="Times New Roman" w:cs="Times New Roman"/>
                <w:color w:val="000000"/>
                <w:sz w:val="28"/>
                <w:szCs w:val="28"/>
              </w:rPr>
              <w:footnoteReference w:id="6"/>
            </w:r>
            <w:r w:rsidRPr="005C26CF">
              <w:rPr>
                <w:rFonts w:ascii="Times New Roman" w:hAnsi="Times New Roman" w:cs="Times New Roman"/>
                <w:color w:val="000000"/>
                <w:sz w:val="28"/>
                <w:szCs w:val="28"/>
              </w:rPr>
              <w:t>)</w:t>
            </w: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top w:val="single" w:sz="4" w:space="0" w:color="auto"/>
            </w:tcBorders>
            <w:shd w:val="clear" w:color="auto" w:fill="auto"/>
          </w:tcPr>
          <w:p w:rsidR="00E87041" w:rsidRPr="005C26CF" w:rsidRDefault="00013CF7" w:rsidP="00013CF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подпи</w:t>
            </w:r>
            <w:proofErr w:type="spellEnd"/>
            <w:proofErr w:type="gramStart"/>
            <w:r>
              <w:rPr>
                <w:rFonts w:ascii="Times New Roman" w:hAnsi="Times New Roman" w:cs="Times New Roman"/>
                <w:color w:val="000000"/>
                <w:sz w:val="28"/>
                <w:szCs w:val="28"/>
                <w:lang w:val="en-US"/>
              </w:rPr>
              <w:t>c</w:t>
            </w:r>
            <w:proofErr w:type="spellStart"/>
            <w:proofErr w:type="gramEnd"/>
            <w:r w:rsidR="00E87041" w:rsidRPr="005C26CF">
              <w:rPr>
                <w:rFonts w:ascii="Times New Roman" w:hAnsi="Times New Roman" w:cs="Times New Roman"/>
                <w:color w:val="000000"/>
                <w:sz w:val="28"/>
                <w:szCs w:val="28"/>
              </w:rPr>
              <w:t>ь</w:t>
            </w:r>
            <w:proofErr w:type="spellEnd"/>
            <w:r w:rsidR="00E87041" w:rsidRPr="005C26CF">
              <w:rPr>
                <w:rFonts w:ascii="Times New Roman" w:hAnsi="Times New Roman" w:cs="Times New Roman"/>
                <w:color w:val="000000"/>
                <w:sz w:val="28"/>
                <w:szCs w:val="28"/>
              </w:rPr>
              <w:t>)</w:t>
            </w:r>
          </w:p>
        </w:tc>
        <w:tc>
          <w:tcPr>
            <w:tcW w:w="1063"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693" w:type="dxa"/>
            <w:tcBorders>
              <w:top w:val="single" w:sz="4" w:space="0" w:color="auto"/>
            </w:tcBorders>
            <w:shd w:val="clear" w:color="auto" w:fill="auto"/>
          </w:tcPr>
          <w:p w:rsidR="00E87041" w:rsidRPr="005C26CF" w:rsidRDefault="00E87041" w:rsidP="00013CF7">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(И.О. Фамилия)</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М.П.</w:t>
      </w:r>
    </w:p>
    <w:p w:rsidR="00E87041" w:rsidRPr="005C26CF" w:rsidRDefault="00E87041" w:rsidP="00013CF7">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Приложение № 4</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ФОРМА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УВЕДОМЛЕНИЕ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 отказе в заключени</w:t>
      </w:r>
      <w:proofErr w:type="gramStart"/>
      <w:r w:rsidRPr="005C26CF">
        <w:rPr>
          <w:rFonts w:ascii="Times New Roman" w:hAnsi="Times New Roman" w:cs="Times New Roman"/>
          <w:color w:val="000000"/>
          <w:sz w:val="28"/>
          <w:szCs w:val="28"/>
        </w:rPr>
        <w:t>и</w:t>
      </w:r>
      <w:proofErr w:type="gramEnd"/>
      <w:r w:rsidRPr="005C26CF">
        <w:rPr>
          <w:rFonts w:ascii="Times New Roman" w:hAnsi="Times New Roman" w:cs="Times New Roman"/>
          <w:color w:val="000000"/>
          <w:sz w:val="28"/>
          <w:szCs w:val="28"/>
        </w:rPr>
        <w:t xml:space="preserve"> соглашения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Рассмотрев заявление 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родительном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от ___________ входящий номер _______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соответствии с подпунктом ___</w:t>
      </w:r>
      <w:r w:rsidRPr="005C26CF">
        <w:rPr>
          <w:rFonts w:ascii="Times New Roman" w:hAnsi="Times New Roman" w:cs="Times New Roman"/>
          <w:color w:val="000000"/>
          <w:sz w:val="28"/>
          <w:szCs w:val="28"/>
        </w:rPr>
        <w:footnoteReference w:id="7"/>
      </w:r>
      <w:r w:rsidRPr="005C26CF">
        <w:rPr>
          <w:rFonts w:ascii="Times New Roman" w:hAnsi="Times New Roman" w:cs="Times New Roman"/>
          <w:color w:val="000000"/>
          <w:sz w:val="28"/>
          <w:szCs w:val="28"/>
        </w:rPr>
        <w:t xml:space="preserve"> пункта 9 статьи 39.29 Земельного кодекса Российской Федерации, Административным регламентом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Отказать 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дательном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имеющему</w:t>
      </w:r>
      <w:proofErr w:type="gramEnd"/>
      <w:r w:rsidRPr="005C26CF">
        <w:rPr>
          <w:rFonts w:ascii="Times New Roman" w:hAnsi="Times New Roman" w:cs="Times New Roman"/>
          <w:color w:val="000000"/>
          <w:sz w:val="28"/>
          <w:szCs w:val="28"/>
        </w:rPr>
        <w:t xml:space="preserve"> место нахождения/ жительства (ненужное удалить): _____________________, ОГРН</w:t>
      </w:r>
      <w:r w:rsidRPr="005C26CF">
        <w:rPr>
          <w:rFonts w:ascii="Times New Roman" w:hAnsi="Times New Roman" w:cs="Times New Roman"/>
          <w:color w:val="000000"/>
          <w:sz w:val="28"/>
          <w:szCs w:val="28"/>
        </w:rPr>
        <w:footnoteReference w:id="8"/>
      </w:r>
      <w:r w:rsidRPr="005C26CF">
        <w:rPr>
          <w:rFonts w:ascii="Times New Roman" w:hAnsi="Times New Roman" w:cs="Times New Roman"/>
          <w:color w:val="000000"/>
          <w:sz w:val="28"/>
          <w:szCs w:val="28"/>
        </w:rPr>
        <w:t xml:space="preserve"> ______________, ИНН___________________, дата и место рождения</w:t>
      </w:r>
      <w:r w:rsidRPr="005C26CF">
        <w:rPr>
          <w:rFonts w:ascii="Times New Roman" w:hAnsi="Times New Roman" w:cs="Times New Roman"/>
          <w:color w:val="000000"/>
          <w:sz w:val="28"/>
          <w:szCs w:val="28"/>
        </w:rPr>
        <w:footnoteReference w:id="9"/>
      </w:r>
      <w:r w:rsidRPr="005C26CF">
        <w:rPr>
          <w:rFonts w:ascii="Times New Roman" w:hAnsi="Times New Roman" w:cs="Times New Roman"/>
          <w:color w:val="000000"/>
          <w:sz w:val="28"/>
          <w:szCs w:val="28"/>
        </w:rPr>
        <w:t xml:space="preserve">: _________________, реквизиты документа, удостоверяющего личность:________________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_____________________________________________________________________________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серия и номер, дата выдачи, наименование органа, выдавшего документ),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заключени</w:t>
      </w:r>
      <w:proofErr w:type="gramStart"/>
      <w:r w:rsidRPr="005C26CF">
        <w:rPr>
          <w:rFonts w:ascii="Times New Roman" w:hAnsi="Times New Roman" w:cs="Times New Roman"/>
          <w:color w:val="000000"/>
          <w:sz w:val="28"/>
          <w:szCs w:val="28"/>
        </w:rPr>
        <w:t>и</w:t>
      </w:r>
      <w:proofErr w:type="gramEnd"/>
      <w:r w:rsidRPr="005C26CF">
        <w:rPr>
          <w:rFonts w:ascii="Times New Roman" w:hAnsi="Times New Roman" w:cs="Times New Roman"/>
          <w:color w:val="000000"/>
          <w:sz w:val="28"/>
          <w:szCs w:val="28"/>
        </w:rPr>
        <w:t xml:space="preserve">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ab/>
        <w:t>2. Основанием для отказа являетс</w:t>
      </w:r>
      <w:proofErr w:type="gramStart"/>
      <w:r w:rsidRPr="005C26CF">
        <w:rPr>
          <w:rFonts w:ascii="Times New Roman" w:hAnsi="Times New Roman" w:cs="Times New Roman"/>
          <w:color w:val="000000"/>
          <w:sz w:val="28"/>
          <w:szCs w:val="28"/>
        </w:rPr>
        <w:t>я(</w:t>
      </w:r>
      <w:proofErr w:type="gramEnd"/>
      <w:r w:rsidRPr="005C26CF">
        <w:rPr>
          <w:rFonts w:ascii="Times New Roman" w:hAnsi="Times New Roman" w:cs="Times New Roman"/>
          <w:color w:val="000000"/>
          <w:sz w:val="28"/>
          <w:szCs w:val="28"/>
        </w:rPr>
        <w:t>указать нужное): _________</w:t>
      </w:r>
      <w:r w:rsidRPr="005C26CF">
        <w:rPr>
          <w:rFonts w:ascii="Times New Roman" w:hAnsi="Times New Roman" w:cs="Times New Roman"/>
          <w:color w:val="000000"/>
          <w:sz w:val="28"/>
          <w:szCs w:val="28"/>
        </w:rPr>
        <w:footnoteReference w:id="10"/>
      </w:r>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Pr="002E3676" w:rsidRDefault="00B720C1" w:rsidP="00013CF7">
      <w:pPr>
        <w:autoSpaceDE w:val="0"/>
        <w:autoSpaceDN w:val="0"/>
        <w:adjustRightInd w:val="0"/>
        <w:spacing w:after="0" w:line="240" w:lineRule="auto"/>
        <w:jc w:val="both"/>
        <w:rPr>
          <w:rFonts w:ascii="Times New Roman" w:hAnsi="Times New Roman" w:cs="Times New Roman"/>
          <w:color w:val="000000"/>
          <w:sz w:val="28"/>
          <w:szCs w:val="28"/>
        </w:rPr>
      </w:pPr>
    </w:p>
    <w:p w:rsidR="00013CF7" w:rsidRPr="002E3676" w:rsidRDefault="00013CF7" w:rsidP="00013CF7">
      <w:pPr>
        <w:autoSpaceDE w:val="0"/>
        <w:autoSpaceDN w:val="0"/>
        <w:adjustRightInd w:val="0"/>
        <w:spacing w:after="0" w:line="240" w:lineRule="auto"/>
        <w:jc w:val="both"/>
        <w:rPr>
          <w:rFonts w:ascii="Times New Roman" w:hAnsi="Times New Roman" w:cs="Times New Roman"/>
          <w:color w:val="000000"/>
          <w:sz w:val="28"/>
          <w:szCs w:val="28"/>
        </w:rPr>
      </w:pPr>
    </w:p>
    <w:p w:rsidR="00B720C1" w:rsidRPr="005C26CF"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8" w:name="sub_11000"/>
      <w:bookmarkStart w:id="59" w:name="pril_5"/>
      <w:r w:rsidRPr="005C26CF">
        <w:rPr>
          <w:rFonts w:ascii="Times New Roman" w:hAnsi="Times New Roman" w:cs="Times New Roman"/>
          <w:color w:val="000000"/>
          <w:sz w:val="28"/>
          <w:szCs w:val="28"/>
        </w:rPr>
        <w:lastRenderedPageBreak/>
        <w:t>Приложение № 5</w:t>
      </w:r>
    </w:p>
    <w:bookmarkEnd w:id="58"/>
    <w:bookmarkEnd w:id="59"/>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Бланк уполномоченного органа                     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и почтовый адрес получателя муниципальной услуги (для юридических лиц)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почтовый адрес получателя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муниципальной услуги (для физических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Уведомление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согласии на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соответствии с утвержденным проектом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Рассмотрев заявление 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родительном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от</w:t>
      </w:r>
      <w:proofErr w:type="gramEnd"/>
      <w:r w:rsidRPr="005C26CF">
        <w:rPr>
          <w:rFonts w:ascii="Times New Roman" w:hAnsi="Times New Roman" w:cs="Times New Roman"/>
          <w:color w:val="000000"/>
          <w:sz w:val="28"/>
          <w:szCs w:val="28"/>
        </w:rPr>
        <w:t xml:space="preserve"> ____ </w:t>
      </w:r>
      <w:proofErr w:type="gramStart"/>
      <w:r w:rsidRPr="005C26CF">
        <w:rPr>
          <w:rFonts w:ascii="Times New Roman" w:hAnsi="Times New Roman" w:cs="Times New Roman"/>
          <w:color w:val="000000"/>
          <w:sz w:val="28"/>
          <w:szCs w:val="28"/>
        </w:rPr>
        <w:t>входящий</w:t>
      </w:r>
      <w:proofErr w:type="gramEnd"/>
      <w:r w:rsidRPr="005C26CF">
        <w:rPr>
          <w:rFonts w:ascii="Times New Roman" w:hAnsi="Times New Roman" w:cs="Times New Roman"/>
          <w:color w:val="000000"/>
          <w:sz w:val="28"/>
          <w:szCs w:val="28"/>
        </w:rPr>
        <w:t xml:space="preserve"> номер _____________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информирует о согласии 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(наименование уполномоченного органа в родительном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заключение соглашения о перераспределении земельных участков в соответствии с утвержденным проектом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______________________________________________________________________________________ (указывается форма правового акта, наименование принявшего его органа, дата, номер и наименование правового акта, наименование принявшего его органа, проект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 (земельных участков), который (которые) планируется перераспределить, а также </w:t>
      </w:r>
      <w:r w:rsidRPr="005C26CF">
        <w:rPr>
          <w:rFonts w:ascii="Times New Roman" w:hAnsi="Times New Roman" w:cs="Times New Roman"/>
          <w:color w:val="000000"/>
          <w:sz w:val="28"/>
          <w:szCs w:val="28"/>
        </w:rPr>
        <w:lastRenderedPageBreak/>
        <w:t xml:space="preserve">обратиться за осуществлением государственного кадастрового учета соответствующего земельного участка (земельных участков). </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По окончании проведения указанных работ просим представить </w:t>
      </w:r>
      <w:proofErr w:type="gramStart"/>
      <w:r w:rsidRPr="005C26CF">
        <w:rPr>
          <w:rFonts w:ascii="Times New Roman" w:hAnsi="Times New Roman" w:cs="Times New Roman"/>
          <w:color w:val="000000"/>
          <w:sz w:val="28"/>
          <w:szCs w:val="28"/>
        </w:rPr>
        <w:t>в</w:t>
      </w:r>
      <w:proofErr w:type="gramEnd"/>
      <w:r w:rsidRPr="005C26CF">
        <w:rPr>
          <w:rFonts w:ascii="Times New Roman" w:hAnsi="Times New Roman" w:cs="Times New Roman"/>
          <w:color w:val="000000"/>
          <w:sz w:val="28"/>
          <w:szCs w:val="28"/>
        </w:rPr>
        <w:t xml:space="preserve"> 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 уведомление о государственном кадастровом учете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земельного участка или земельных участков, образуемых в результате перераспределения, для подготовки проекта соглашения о перераспределении земельных участков.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 </w:t>
      </w:r>
      <w:r w:rsidRPr="005C26CF">
        <w:rPr>
          <w:rFonts w:ascii="Times New Roman" w:hAnsi="Times New Roman" w:cs="Times New Roman"/>
          <w:color w:val="000000"/>
          <w:sz w:val="28"/>
          <w:szCs w:val="28"/>
        </w:rPr>
        <w:footnoteReference w:id="11"/>
      </w:r>
      <w:r w:rsidRPr="005C26CF">
        <w:rPr>
          <w:rFonts w:ascii="Times New Roman" w:hAnsi="Times New Roman" w:cs="Times New Roman"/>
          <w:color w:val="000000"/>
          <w:sz w:val="28"/>
          <w:szCs w:val="28"/>
        </w:rPr>
        <w:t xml:space="preserve">                      ____________    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(Должность уполномоченного лица)                                       (подпись)                       (фамилия, инициалы)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bookmarkStart w:id="60" w:name="pril_6"/>
      <w:r w:rsidRPr="005C26CF">
        <w:rPr>
          <w:rFonts w:ascii="Times New Roman" w:hAnsi="Times New Roman" w:cs="Times New Roman"/>
          <w:color w:val="000000"/>
          <w:sz w:val="28"/>
          <w:szCs w:val="28"/>
        </w:rPr>
        <w:lastRenderedPageBreak/>
        <w:t>Приложение № 6</w:t>
      </w:r>
      <w:bookmarkEnd w:id="60"/>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Примерная форма соглашения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Соглашение № 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 находящихся в муниципальной собственности, и земельных участков, находящихся в частной собственности</w:t>
      </w:r>
      <w:r w:rsidRPr="005C26CF">
        <w:rPr>
          <w:rFonts w:ascii="Times New Roman" w:hAnsi="Times New Roman" w:cs="Times New Roman"/>
          <w:color w:val="000000"/>
          <w:sz w:val="28"/>
          <w:szCs w:val="28"/>
        </w:rPr>
        <w:footnoteReference w:id="12"/>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Look w:val="04A0"/>
      </w:tblPr>
      <w:tblGrid>
        <w:gridCol w:w="3794"/>
        <w:gridCol w:w="850"/>
        <w:gridCol w:w="4921"/>
      </w:tblGrid>
      <w:tr w:rsidR="00E87041" w:rsidRPr="005C26CF" w:rsidTr="00E87041">
        <w:tc>
          <w:tcPr>
            <w:tcW w:w="3794"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50"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921"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794"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(место заключения соглашения)</w:t>
            </w:r>
          </w:p>
        </w:tc>
        <w:tc>
          <w:tcPr>
            <w:tcW w:w="850"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921"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(дата заключения соглашения прописью)</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ab/>
      </w:r>
    </w:p>
    <w:tbl>
      <w:tblPr>
        <w:tblW w:w="0" w:type="auto"/>
        <w:tblLook w:val="04A0"/>
      </w:tblPr>
      <w:tblGrid>
        <w:gridCol w:w="1179"/>
        <w:gridCol w:w="361"/>
        <w:gridCol w:w="8031"/>
      </w:tblGrid>
      <w:tr w:rsidR="00E87041" w:rsidRPr="005C26CF" w:rsidTr="00E87041">
        <w:tc>
          <w:tcPr>
            <w:tcW w:w="81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9018"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 xml:space="preserve">(наименование органа местного самоуправления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proofErr w:type="gramEnd"/>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муниципального района Омской области, осуществляющего распоряжение земельными участками, находящимися в муниципальной собственности, без сокращения)</w:t>
            </w:r>
          </w:p>
        </w:tc>
      </w:tr>
      <w:tr w:rsidR="00E87041" w:rsidRPr="005C26CF" w:rsidTr="00E87041">
        <w:trPr>
          <w:trHeight w:val="369"/>
        </w:trPr>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 лице </w:t>
            </w:r>
          </w:p>
        </w:tc>
        <w:tc>
          <w:tcPr>
            <w:tcW w:w="873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rPr>
          <w:trHeight w:val="369"/>
        </w:trPr>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73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73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фамилия, имя и (при наличии) отчество лица подписывающего соглашение от имени органа местного самоуправления), </w:t>
            </w:r>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действующего на основании Устава муниципального образования, принятого решением ____________________________________________________________________________________________________________________________________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от _____________  № _____________, и </w:t>
            </w:r>
            <w:r w:rsidRPr="005C26CF">
              <w:rPr>
                <w:rFonts w:ascii="Times New Roman" w:hAnsi="Times New Roman" w:cs="Times New Roman"/>
                <w:color w:val="000000"/>
                <w:sz w:val="28"/>
                <w:szCs w:val="28"/>
              </w:rPr>
              <w:lastRenderedPageBreak/>
              <w:t>__________________________________________________________</w:t>
            </w:r>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документа, если соглашение подписывается лицом, не 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именуемая</w:t>
            </w:r>
            <w:proofErr w:type="gramStart"/>
            <w:r w:rsidRPr="005C26CF">
              <w:rPr>
                <w:rFonts w:ascii="Times New Roman" w:hAnsi="Times New Roman" w:cs="Times New Roman"/>
                <w:color w:val="000000"/>
                <w:sz w:val="28"/>
                <w:szCs w:val="28"/>
              </w:rPr>
              <w:t xml:space="preserve"> (-</w:t>
            </w:r>
            <w:proofErr w:type="spellStart"/>
            <w:proofErr w:type="gramEnd"/>
            <w:r w:rsidRPr="005C26CF">
              <w:rPr>
                <w:rFonts w:ascii="Times New Roman" w:hAnsi="Times New Roman" w:cs="Times New Roman"/>
                <w:color w:val="000000"/>
                <w:sz w:val="28"/>
                <w:szCs w:val="28"/>
              </w:rPr>
              <w:t>ый</w:t>
            </w:r>
            <w:proofErr w:type="spellEnd"/>
            <w:r w:rsidRPr="005C26CF">
              <w:rPr>
                <w:rFonts w:ascii="Times New Roman" w:hAnsi="Times New Roman" w:cs="Times New Roman"/>
                <w:color w:val="000000"/>
                <w:sz w:val="28"/>
                <w:szCs w:val="28"/>
              </w:rPr>
              <w:t xml:space="preserve">) в дальнейшем «Сторона 1», с одной стороны, и </w:t>
            </w:r>
          </w:p>
        </w:tc>
      </w:tr>
      <w:tr w:rsidR="00E87041" w:rsidRPr="005C26CF" w:rsidTr="00E87041">
        <w:tblPrEx>
          <w:tblBorders>
            <w:insideH w:val="single" w:sz="4" w:space="0" w:color="auto"/>
            <w:insideV w:val="single" w:sz="4" w:space="0" w:color="auto"/>
          </w:tblBorders>
        </w:tblPrEx>
        <w:tc>
          <w:tcPr>
            <w:tcW w:w="9835" w:type="dxa"/>
            <w:gridSpan w:val="3"/>
            <w:tcBorders>
              <w:top w:val="nil"/>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blPrEx>
          <w:tblBorders>
            <w:insideH w:val="single" w:sz="4" w:space="0" w:color="auto"/>
            <w:insideV w:val="single" w:sz="4" w:space="0" w:color="auto"/>
          </w:tblBorders>
        </w:tblPrEx>
        <w:tc>
          <w:tcPr>
            <w:tcW w:w="9835" w:type="dxa"/>
            <w:gridSpan w:val="3"/>
            <w:tcBorders>
              <w:top w:val="single" w:sz="4" w:space="0" w:color="auto"/>
              <w:bottom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roofErr w:type="gramEnd"/>
          </w:p>
        </w:tc>
      </w:tr>
      <w:tr w:rsidR="00E87041" w:rsidRPr="005C26CF" w:rsidTr="00E87041">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 лице </w:t>
            </w:r>
          </w:p>
        </w:tc>
        <w:tc>
          <w:tcPr>
            <w:tcW w:w="873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73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 xml:space="preserve">(наименование должности, фамилия, имя и (при наличии) отчество лица, </w:t>
            </w:r>
            <w:proofErr w:type="gramEnd"/>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E87041" w:rsidRPr="005C26CF" w:rsidTr="00E87041">
        <w:trPr>
          <w:trHeight w:val="2450"/>
        </w:trPr>
        <w:tc>
          <w:tcPr>
            <w:tcW w:w="10031"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действующего</w:t>
            </w:r>
            <w:proofErr w:type="gramEnd"/>
            <w:r w:rsidRPr="005C26CF">
              <w:rPr>
                <w:rFonts w:ascii="Times New Roman" w:hAnsi="Times New Roman" w:cs="Times New Roman"/>
                <w:color w:val="000000"/>
                <w:sz w:val="28"/>
                <w:szCs w:val="28"/>
              </w:rPr>
              <w:t xml:space="preserve"> на основании_____________________________________________________________</w:t>
            </w:r>
          </w:p>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документа, на основании которого действует представитель; если физическое лицо действует от собственного имени, соответствующие строки исключаются из текста соглашения)</w:t>
            </w:r>
          </w:p>
        </w:tc>
      </w:tr>
      <w:tr w:rsidR="00E87041" w:rsidRPr="005C26CF" w:rsidTr="00E87041">
        <w:tc>
          <w:tcPr>
            <w:tcW w:w="9835" w:type="dxa"/>
            <w:gridSpan w:val="3"/>
            <w:shd w:val="clear" w:color="auto" w:fill="auto"/>
          </w:tcPr>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именуемый (-</w:t>
            </w:r>
            <w:proofErr w:type="spellStart"/>
            <w:r w:rsidRPr="005C26CF">
              <w:rPr>
                <w:rFonts w:ascii="Times New Roman" w:hAnsi="Times New Roman" w:cs="Times New Roman"/>
                <w:color w:val="000000"/>
                <w:sz w:val="28"/>
                <w:szCs w:val="28"/>
              </w:rPr>
              <w:t>ая</w:t>
            </w:r>
            <w:proofErr w:type="spellEnd"/>
            <w:r w:rsidRPr="005C26CF">
              <w:rPr>
                <w:rFonts w:ascii="Times New Roman" w:hAnsi="Times New Roman" w:cs="Times New Roman"/>
                <w:color w:val="000000"/>
                <w:sz w:val="28"/>
                <w:szCs w:val="28"/>
              </w:rPr>
              <w:t xml:space="preserve">, </w:t>
            </w:r>
            <w:proofErr w:type="gramStart"/>
            <w:r w:rsidRPr="005C26CF">
              <w:rPr>
                <w:rFonts w:ascii="Times New Roman" w:hAnsi="Times New Roman" w:cs="Times New Roman"/>
                <w:color w:val="000000"/>
                <w:sz w:val="28"/>
                <w:szCs w:val="28"/>
              </w:rPr>
              <w:t>-</w:t>
            </w:r>
            <w:proofErr w:type="spellStart"/>
            <w:r w:rsidRPr="005C26CF">
              <w:rPr>
                <w:rFonts w:ascii="Times New Roman" w:hAnsi="Times New Roman" w:cs="Times New Roman"/>
                <w:color w:val="000000"/>
                <w:sz w:val="28"/>
                <w:szCs w:val="28"/>
              </w:rPr>
              <w:t>о</w:t>
            </w:r>
            <w:proofErr w:type="gramEnd"/>
            <w:r w:rsidRPr="005C26CF">
              <w:rPr>
                <w:rFonts w:ascii="Times New Roman" w:hAnsi="Times New Roman" w:cs="Times New Roman"/>
                <w:color w:val="000000"/>
                <w:sz w:val="28"/>
                <w:szCs w:val="28"/>
              </w:rPr>
              <w:t>е</w:t>
            </w:r>
            <w:proofErr w:type="spellEnd"/>
            <w:r w:rsidRPr="005C26CF">
              <w:rPr>
                <w:rFonts w:ascii="Times New Roman" w:hAnsi="Times New Roman" w:cs="Times New Roman"/>
                <w:color w:val="000000"/>
                <w:sz w:val="28"/>
                <w:szCs w:val="28"/>
              </w:rPr>
              <w:t>) в дальнейшем «Сторона 2», с другой стороны, далее при совместном упоминании именуемые «стороны», в соответствии с подпунктом ____</w:t>
            </w:r>
            <w:r w:rsidRPr="005C26CF">
              <w:rPr>
                <w:rFonts w:ascii="Times New Roman" w:hAnsi="Times New Roman" w:cs="Times New Roman"/>
                <w:color w:val="000000"/>
                <w:sz w:val="28"/>
                <w:szCs w:val="28"/>
              </w:rPr>
              <w:footnoteReference w:id="13"/>
            </w:r>
            <w:r w:rsidRPr="005C26CF">
              <w:rPr>
                <w:rFonts w:ascii="Times New Roman" w:hAnsi="Times New Roman" w:cs="Times New Roman"/>
                <w:color w:val="000000"/>
                <w:sz w:val="28"/>
                <w:szCs w:val="28"/>
              </w:rPr>
              <w:t xml:space="preserve"> пункта 1 статьи 39.28 Земельного кодекса Российской Федерации, на основании уведомления № ______ от ______________ о согласии на заключение соглашения о перераспределении земельных участков в соответствии с проектом межевания территории, утвержденным</w:t>
            </w:r>
          </w:p>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C26CF">
              <w:rPr>
                <w:rFonts w:ascii="Times New Roman" w:hAnsi="Times New Roman" w:cs="Times New Roman"/>
                <w:color w:val="000000"/>
                <w:sz w:val="28"/>
                <w:szCs w:val="28"/>
              </w:rPr>
              <w:footnoteReference w:id="14"/>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заключили настоящее соглашение о нижеследующем: </w:t>
            </w: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Стороны договорились произвести перераспределение следующих исходных смежных земельных участков (далее также – исходные земельные участки):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земельный участок с кадастровым номером _______, площадью ____ кв</w:t>
      </w:r>
      <w:proofErr w:type="gramStart"/>
      <w:r w:rsidRPr="005C26CF">
        <w:rPr>
          <w:rFonts w:ascii="Times New Roman" w:hAnsi="Times New Roman" w:cs="Times New Roman"/>
          <w:color w:val="000000"/>
          <w:sz w:val="28"/>
          <w:szCs w:val="28"/>
        </w:rPr>
        <w:t>.м</w:t>
      </w:r>
      <w:proofErr w:type="gramEnd"/>
      <w:r w:rsidRPr="005C26CF">
        <w:rPr>
          <w:rFonts w:ascii="Times New Roman" w:hAnsi="Times New Roman" w:cs="Times New Roman"/>
          <w:color w:val="000000"/>
          <w:sz w:val="28"/>
          <w:szCs w:val="28"/>
        </w:rPr>
        <w:t xml:space="preserve">, отнесенный к землям _______________________________________________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категория земель),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имеющий</w:t>
      </w:r>
      <w:proofErr w:type="gramEnd"/>
      <w:r w:rsidRPr="005C26CF">
        <w:rPr>
          <w:rFonts w:ascii="Times New Roman" w:hAnsi="Times New Roman" w:cs="Times New Roman"/>
          <w:color w:val="000000"/>
          <w:sz w:val="28"/>
          <w:szCs w:val="28"/>
        </w:rPr>
        <w:t xml:space="preserve"> целевое назначение _____________________________, расположенный по адресу: _________________________ (далее – «исходный земельный участок-1»). </w:t>
      </w:r>
      <w:proofErr w:type="gramStart"/>
      <w:r w:rsidRPr="005C26CF">
        <w:rPr>
          <w:rFonts w:ascii="Times New Roman" w:hAnsi="Times New Roman" w:cs="Times New Roman"/>
          <w:color w:val="000000"/>
          <w:sz w:val="28"/>
          <w:szCs w:val="28"/>
        </w:rPr>
        <w:t>Исходный</w:t>
      </w:r>
      <w:proofErr w:type="gramEnd"/>
      <w:r w:rsidRPr="005C26CF">
        <w:rPr>
          <w:rFonts w:ascii="Times New Roman" w:hAnsi="Times New Roman" w:cs="Times New Roman"/>
          <w:color w:val="000000"/>
          <w:sz w:val="28"/>
          <w:szCs w:val="28"/>
        </w:rPr>
        <w:t xml:space="preserve"> земельный участок-1 относится к землям, находящимся в муниципальной.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w:t>
      </w:r>
      <w:proofErr w:type="spellStart"/>
      <w:r w:rsidRPr="005C26CF">
        <w:rPr>
          <w:rFonts w:ascii="Times New Roman" w:hAnsi="Times New Roman" w:cs="Times New Roman"/>
          <w:color w:val="000000"/>
          <w:sz w:val="28"/>
          <w:szCs w:val="28"/>
        </w:rPr>
        <w:t>правопритязания</w:t>
      </w:r>
      <w:proofErr w:type="spellEnd"/>
      <w:r w:rsidRPr="005C26CF">
        <w:rPr>
          <w:rFonts w:ascii="Times New Roman" w:hAnsi="Times New Roman" w:cs="Times New Roman"/>
          <w:color w:val="000000"/>
          <w:sz w:val="28"/>
          <w:szCs w:val="28"/>
        </w:rPr>
        <w:t xml:space="preserve"> третьих лиц</w:t>
      </w:r>
      <w:r w:rsidRPr="005C26CF">
        <w:rPr>
          <w:rFonts w:ascii="Times New Roman" w:hAnsi="Times New Roman" w:cs="Times New Roman"/>
          <w:color w:val="000000"/>
          <w:sz w:val="28"/>
          <w:szCs w:val="28"/>
        </w:rPr>
        <w:footnoteReference w:id="15"/>
      </w:r>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земельный участок с кадастровым номером _______, площадью ____ кв</w:t>
      </w:r>
      <w:proofErr w:type="gramStart"/>
      <w:r w:rsidRPr="005C26CF">
        <w:rPr>
          <w:rFonts w:ascii="Times New Roman" w:hAnsi="Times New Roman" w:cs="Times New Roman"/>
          <w:color w:val="000000"/>
          <w:sz w:val="28"/>
          <w:szCs w:val="28"/>
        </w:rPr>
        <w:t>.м</w:t>
      </w:r>
      <w:proofErr w:type="gramEnd"/>
      <w:r w:rsidRPr="005C26CF">
        <w:rPr>
          <w:rFonts w:ascii="Times New Roman" w:hAnsi="Times New Roman" w:cs="Times New Roman"/>
          <w:color w:val="000000"/>
          <w:sz w:val="28"/>
          <w:szCs w:val="28"/>
        </w:rPr>
        <w:t xml:space="preserve">, отнесенный к землям ______________________________________________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категория земель)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lastRenderedPageBreak/>
        <w:t>имеющий</w:t>
      </w:r>
      <w:proofErr w:type="gramEnd"/>
      <w:r w:rsidRPr="005C26CF">
        <w:rPr>
          <w:rFonts w:ascii="Times New Roman" w:hAnsi="Times New Roman" w:cs="Times New Roman"/>
          <w:color w:val="000000"/>
          <w:sz w:val="28"/>
          <w:szCs w:val="28"/>
        </w:rPr>
        <w:t xml:space="preserve"> целевое назначение ________________________________, расположенный по адресу: ________________________________ (далее – «исходный земельный участок-2»). </w:t>
      </w:r>
      <w:proofErr w:type="gramStart"/>
      <w:r w:rsidRPr="005C26CF">
        <w:rPr>
          <w:rFonts w:ascii="Times New Roman" w:hAnsi="Times New Roman" w:cs="Times New Roman"/>
          <w:color w:val="000000"/>
          <w:sz w:val="28"/>
          <w:szCs w:val="28"/>
        </w:rPr>
        <w:t>Исходный земельный участок-2 принадлежит на праве собственности Стороне 2, на основании ___,  что подтверждается свидетельством о государственной регистрации права серии ___ № ___ от ____, выданным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чем в Едином государственном реестре недвижимости сделана запись</w:t>
      </w:r>
      <w:proofErr w:type="gramEnd"/>
      <w:r w:rsidRPr="005C26CF">
        <w:rPr>
          <w:rFonts w:ascii="Times New Roman" w:hAnsi="Times New Roman" w:cs="Times New Roman"/>
          <w:color w:val="000000"/>
          <w:sz w:val="28"/>
          <w:szCs w:val="28"/>
        </w:rPr>
        <w:t xml:space="preserve"> регистрации ______ </w:t>
      </w:r>
      <w:proofErr w:type="gramStart"/>
      <w:r w:rsidRPr="005C26CF">
        <w:rPr>
          <w:rFonts w:ascii="Times New Roman" w:hAnsi="Times New Roman" w:cs="Times New Roman"/>
          <w:color w:val="000000"/>
          <w:sz w:val="28"/>
          <w:szCs w:val="28"/>
        </w:rPr>
        <w:t>от</w:t>
      </w:r>
      <w:proofErr w:type="gramEnd"/>
      <w:r w:rsidRPr="005C26CF">
        <w:rPr>
          <w:rFonts w:ascii="Times New Roman" w:hAnsi="Times New Roman" w:cs="Times New Roman"/>
          <w:color w:val="000000"/>
          <w:sz w:val="28"/>
          <w:szCs w:val="28"/>
        </w:rPr>
        <w:t xml:space="preserve"> ____________. </w:t>
      </w:r>
      <w:proofErr w:type="gramStart"/>
      <w:r w:rsidRPr="005C26CF">
        <w:rPr>
          <w:rFonts w:ascii="Times New Roman" w:hAnsi="Times New Roman" w:cs="Times New Roman"/>
          <w:color w:val="000000"/>
          <w:sz w:val="28"/>
          <w:szCs w:val="28"/>
        </w:rPr>
        <w:t>На</w:t>
      </w:r>
      <w:proofErr w:type="gramEnd"/>
      <w:r w:rsidRPr="005C26CF">
        <w:rPr>
          <w:rFonts w:ascii="Times New Roman" w:hAnsi="Times New Roman" w:cs="Times New Roman"/>
          <w:color w:val="000000"/>
          <w:sz w:val="28"/>
          <w:szCs w:val="28"/>
        </w:rPr>
        <w:t xml:space="preserve"> день заключения настоящего соглашения обременения исходного земельного участка-2 и ограничения его использования отсутствуют. В отношении исходного земельного участка-2 отсутствуют споры и </w:t>
      </w:r>
      <w:proofErr w:type="spellStart"/>
      <w:r w:rsidRPr="005C26CF">
        <w:rPr>
          <w:rFonts w:ascii="Times New Roman" w:hAnsi="Times New Roman" w:cs="Times New Roman"/>
          <w:color w:val="000000"/>
          <w:sz w:val="28"/>
          <w:szCs w:val="28"/>
        </w:rPr>
        <w:t>правопритязания</w:t>
      </w:r>
      <w:proofErr w:type="spellEnd"/>
      <w:r w:rsidRPr="005C26CF">
        <w:rPr>
          <w:rFonts w:ascii="Times New Roman" w:hAnsi="Times New Roman" w:cs="Times New Roman"/>
          <w:color w:val="000000"/>
          <w:sz w:val="28"/>
          <w:szCs w:val="28"/>
        </w:rPr>
        <w:t xml:space="preserve"> третьих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Стороны договорились произвести перераспределение исходных земельных участков следующим образом: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разделить </w:t>
      </w:r>
      <w:proofErr w:type="gramStart"/>
      <w:r w:rsidRPr="005C26CF">
        <w:rPr>
          <w:rFonts w:ascii="Times New Roman" w:hAnsi="Times New Roman" w:cs="Times New Roman"/>
          <w:color w:val="000000"/>
          <w:sz w:val="28"/>
          <w:szCs w:val="28"/>
        </w:rPr>
        <w:t>исходный</w:t>
      </w:r>
      <w:proofErr w:type="gramEnd"/>
      <w:r w:rsidRPr="005C26CF">
        <w:rPr>
          <w:rFonts w:ascii="Times New Roman" w:hAnsi="Times New Roman" w:cs="Times New Roman"/>
          <w:color w:val="000000"/>
          <w:sz w:val="28"/>
          <w:szCs w:val="28"/>
        </w:rPr>
        <w:t xml:space="preserve"> земельный участок-1 на ___ (___) части: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1 площадью ___ кв</w:t>
      </w:r>
      <w:proofErr w:type="gramStart"/>
      <w:r w:rsidRPr="005C26CF">
        <w:rPr>
          <w:rFonts w:ascii="Times New Roman" w:hAnsi="Times New Roman" w:cs="Times New Roman"/>
          <w:color w:val="000000"/>
          <w:sz w:val="28"/>
          <w:szCs w:val="28"/>
        </w:rPr>
        <w:t>.м</w:t>
      </w:r>
      <w:proofErr w:type="gramEnd"/>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2 площадью ___ кв</w:t>
      </w:r>
      <w:proofErr w:type="gramStart"/>
      <w:r w:rsidRPr="005C26CF">
        <w:rPr>
          <w:rFonts w:ascii="Times New Roman" w:hAnsi="Times New Roman" w:cs="Times New Roman"/>
          <w:color w:val="000000"/>
          <w:sz w:val="28"/>
          <w:szCs w:val="28"/>
        </w:rPr>
        <w:t>.м</w:t>
      </w:r>
      <w:proofErr w:type="gramEnd"/>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3 площадью ___ кв</w:t>
      </w:r>
      <w:proofErr w:type="gramStart"/>
      <w:r w:rsidRPr="005C26CF">
        <w:rPr>
          <w:rFonts w:ascii="Times New Roman" w:hAnsi="Times New Roman" w:cs="Times New Roman"/>
          <w:color w:val="000000"/>
          <w:sz w:val="28"/>
          <w:szCs w:val="28"/>
        </w:rPr>
        <w:t>.м</w:t>
      </w:r>
      <w:proofErr w:type="gramEnd"/>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 так далее);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разделить </w:t>
      </w:r>
      <w:proofErr w:type="gramStart"/>
      <w:r w:rsidRPr="005C26CF">
        <w:rPr>
          <w:rFonts w:ascii="Times New Roman" w:hAnsi="Times New Roman" w:cs="Times New Roman"/>
          <w:color w:val="000000"/>
          <w:sz w:val="28"/>
          <w:szCs w:val="28"/>
        </w:rPr>
        <w:t>исходный</w:t>
      </w:r>
      <w:proofErr w:type="gramEnd"/>
      <w:r w:rsidRPr="005C26CF">
        <w:rPr>
          <w:rFonts w:ascii="Times New Roman" w:hAnsi="Times New Roman" w:cs="Times New Roman"/>
          <w:color w:val="000000"/>
          <w:sz w:val="28"/>
          <w:szCs w:val="28"/>
        </w:rPr>
        <w:t xml:space="preserve"> земельный участок-2 на ___ (___) части: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1 площадью ___ кв</w:t>
      </w:r>
      <w:proofErr w:type="gramStart"/>
      <w:r w:rsidRPr="005C26CF">
        <w:rPr>
          <w:rFonts w:ascii="Times New Roman" w:hAnsi="Times New Roman" w:cs="Times New Roman"/>
          <w:color w:val="000000"/>
          <w:sz w:val="28"/>
          <w:szCs w:val="28"/>
        </w:rPr>
        <w:t>.м</w:t>
      </w:r>
      <w:proofErr w:type="gramEnd"/>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2 площадью ___ кв</w:t>
      </w:r>
      <w:proofErr w:type="gramStart"/>
      <w:r w:rsidRPr="005C26CF">
        <w:rPr>
          <w:rFonts w:ascii="Times New Roman" w:hAnsi="Times New Roman" w:cs="Times New Roman"/>
          <w:color w:val="000000"/>
          <w:sz w:val="28"/>
          <w:szCs w:val="28"/>
        </w:rPr>
        <w:t>.м</w:t>
      </w:r>
      <w:proofErr w:type="gramEnd"/>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3 площадью ___ кв</w:t>
      </w:r>
      <w:proofErr w:type="gramStart"/>
      <w:r w:rsidRPr="005C26CF">
        <w:rPr>
          <w:rFonts w:ascii="Times New Roman" w:hAnsi="Times New Roman" w:cs="Times New Roman"/>
          <w:color w:val="000000"/>
          <w:sz w:val="28"/>
          <w:szCs w:val="28"/>
        </w:rPr>
        <w:t>.м</w:t>
      </w:r>
      <w:proofErr w:type="gramEnd"/>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 так далее).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Образовать из частей, полученных в результате раздела исходных земельных участков, следующие новые земельные участки: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кв</w:t>
      </w:r>
      <w:proofErr w:type="gramStart"/>
      <w:r w:rsidRPr="005C26CF">
        <w:rPr>
          <w:rFonts w:ascii="Times New Roman" w:hAnsi="Times New Roman" w:cs="Times New Roman"/>
          <w:color w:val="000000"/>
          <w:sz w:val="28"/>
          <w:szCs w:val="28"/>
        </w:rPr>
        <w:t>.м</w:t>
      </w:r>
      <w:proofErr w:type="gramEnd"/>
      <w:r w:rsidRPr="005C26CF">
        <w:rPr>
          <w:rFonts w:ascii="Times New Roman" w:hAnsi="Times New Roman" w:cs="Times New Roman"/>
          <w:color w:val="000000"/>
          <w:sz w:val="28"/>
          <w:szCs w:val="28"/>
        </w:rPr>
        <w:t xml:space="preserve">, отнесенный к землям ______________ (указывается категория земель),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w:t>
      </w:r>
      <w:proofErr w:type="spellStart"/>
      <w:r w:rsidRPr="005C26CF">
        <w:rPr>
          <w:rFonts w:ascii="Times New Roman" w:hAnsi="Times New Roman" w:cs="Times New Roman"/>
          <w:color w:val="000000"/>
          <w:sz w:val="28"/>
          <w:szCs w:val="28"/>
        </w:rPr>
        <w:t>правопритязания</w:t>
      </w:r>
      <w:proofErr w:type="spellEnd"/>
      <w:r w:rsidRPr="005C26CF">
        <w:rPr>
          <w:rFonts w:ascii="Times New Roman" w:hAnsi="Times New Roman" w:cs="Times New Roman"/>
          <w:color w:val="000000"/>
          <w:sz w:val="28"/>
          <w:szCs w:val="28"/>
        </w:rPr>
        <w:t xml:space="preserve"> третьих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кв</w:t>
      </w:r>
      <w:proofErr w:type="gramStart"/>
      <w:r w:rsidRPr="005C26CF">
        <w:rPr>
          <w:rFonts w:ascii="Times New Roman" w:hAnsi="Times New Roman" w:cs="Times New Roman"/>
          <w:color w:val="000000"/>
          <w:sz w:val="28"/>
          <w:szCs w:val="28"/>
        </w:rPr>
        <w:t>.м</w:t>
      </w:r>
      <w:proofErr w:type="gramEnd"/>
      <w:r w:rsidRPr="005C26CF">
        <w:rPr>
          <w:rFonts w:ascii="Times New Roman" w:hAnsi="Times New Roman" w:cs="Times New Roman"/>
          <w:color w:val="000000"/>
          <w:sz w:val="28"/>
          <w:szCs w:val="28"/>
        </w:rPr>
        <w:t xml:space="preserve">, отнесенный к землям ______________ (указывается категория земель),имеющий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w:t>
      </w:r>
      <w:proofErr w:type="spellStart"/>
      <w:r w:rsidRPr="005C26CF">
        <w:rPr>
          <w:rFonts w:ascii="Times New Roman" w:hAnsi="Times New Roman" w:cs="Times New Roman"/>
          <w:color w:val="000000"/>
          <w:sz w:val="28"/>
          <w:szCs w:val="28"/>
        </w:rPr>
        <w:t>правопритязания</w:t>
      </w:r>
      <w:proofErr w:type="spellEnd"/>
      <w:r w:rsidRPr="005C26CF">
        <w:rPr>
          <w:rFonts w:ascii="Times New Roman" w:hAnsi="Times New Roman" w:cs="Times New Roman"/>
          <w:color w:val="000000"/>
          <w:sz w:val="28"/>
          <w:szCs w:val="28"/>
        </w:rPr>
        <w:t xml:space="preserve"> третьих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3. Новый земельный участок-1 отнести к земельным участкам, государственная собственность на которые не разграничена.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 </w:t>
      </w:r>
      <w:proofErr w:type="gramStart"/>
      <w:r w:rsidRPr="005C26CF">
        <w:rPr>
          <w:rFonts w:ascii="Times New Roman" w:hAnsi="Times New Roman" w:cs="Times New Roman"/>
          <w:color w:val="000000"/>
          <w:sz w:val="28"/>
          <w:szCs w:val="28"/>
        </w:rPr>
        <w:t>новый</w:t>
      </w:r>
      <w:proofErr w:type="gramEnd"/>
      <w:r w:rsidRPr="005C26CF">
        <w:rPr>
          <w:rFonts w:ascii="Times New Roman" w:hAnsi="Times New Roman" w:cs="Times New Roman"/>
          <w:color w:val="000000"/>
          <w:sz w:val="28"/>
          <w:szCs w:val="28"/>
        </w:rPr>
        <w:t xml:space="preserve"> земельный участок-2 возникает право собственности Стороны 2.</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5C26CF">
        <w:rPr>
          <w:rFonts w:ascii="Times New Roman" w:hAnsi="Times New Roman" w:cs="Times New Roman"/>
          <w:color w:val="000000"/>
          <w:sz w:val="28"/>
          <w:szCs w:val="28"/>
        </w:rPr>
        <w:footnoteReference w:id="16"/>
      </w:r>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государственная собственность на которые не разграничена, размер которой определен в соответствии с порядком, установленным _______ </w:t>
      </w:r>
      <w:r w:rsidRPr="005C26CF">
        <w:rPr>
          <w:rFonts w:ascii="Times New Roman" w:hAnsi="Times New Roman" w:cs="Times New Roman"/>
          <w:color w:val="000000"/>
          <w:sz w:val="28"/>
          <w:szCs w:val="28"/>
        </w:rPr>
        <w:footnoteReference w:id="17"/>
      </w:r>
      <w:r w:rsidRPr="005C26CF">
        <w:rPr>
          <w:rFonts w:ascii="Times New Roman" w:hAnsi="Times New Roman" w:cs="Times New Roman"/>
          <w:color w:val="000000"/>
          <w:sz w:val="28"/>
          <w:szCs w:val="28"/>
        </w:rPr>
        <w:t>, и составляет ________(сумма прописью) рублей.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6. </w:t>
      </w:r>
      <w:proofErr w:type="gramStart"/>
      <w:r w:rsidRPr="005C26CF">
        <w:rPr>
          <w:rFonts w:ascii="Times New Roman" w:hAnsi="Times New Roman" w:cs="Times New Roman"/>
          <w:color w:val="000000"/>
          <w:sz w:val="28"/>
          <w:szCs w:val="28"/>
        </w:rPr>
        <w:t>Сторона 2 обязуется уплатить предусмотренную настоящим соглашением плату цену в течение _____________ (количество дней прописью)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8. Настоящее соглашение составлено на ___________ (количество листов прописью) </w:t>
      </w:r>
      <w:proofErr w:type="gramStart"/>
      <w:r w:rsidRPr="005C26CF">
        <w:rPr>
          <w:rFonts w:ascii="Times New Roman" w:hAnsi="Times New Roman" w:cs="Times New Roman"/>
          <w:color w:val="000000"/>
          <w:sz w:val="28"/>
          <w:szCs w:val="28"/>
        </w:rPr>
        <w:t>листах</w:t>
      </w:r>
      <w:proofErr w:type="gramEnd"/>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 Настоящее соглашение составлено в трех </w:t>
      </w:r>
      <w:r w:rsidRPr="005C26CF">
        <w:rPr>
          <w:rFonts w:ascii="Times New Roman" w:hAnsi="Times New Roman" w:cs="Times New Roman"/>
          <w:color w:val="000000"/>
          <w:sz w:val="28"/>
          <w:szCs w:val="28"/>
        </w:rPr>
        <w:footnoteReference w:id="18"/>
      </w:r>
      <w:r w:rsidRPr="005C26CF">
        <w:rPr>
          <w:rFonts w:ascii="Times New Roman" w:hAnsi="Times New Roman" w:cs="Times New Roman"/>
          <w:color w:val="000000"/>
          <w:sz w:val="28"/>
          <w:szCs w:val="28"/>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Приложениями к настоящему соглашению, являющимися его неотъемлемой частью, являются кадастровые паспорта новых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 Место нахождения (жительства) и другие реквизиты сторон</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Look w:val="04A0"/>
      </w:tblPr>
      <w:tblGrid>
        <w:gridCol w:w="1219"/>
        <w:gridCol w:w="1674"/>
        <w:gridCol w:w="1032"/>
        <w:gridCol w:w="1062"/>
        <w:gridCol w:w="420"/>
        <w:gridCol w:w="1672"/>
        <w:gridCol w:w="421"/>
        <w:gridCol w:w="2071"/>
      </w:tblGrid>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Сторона 1</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E87041" w:rsidRPr="005C26CF" w:rsidTr="00E87041">
        <w:tc>
          <w:tcPr>
            <w:tcW w:w="2802"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Место нахождения:</w:t>
            </w:r>
          </w:p>
        </w:tc>
        <w:tc>
          <w:tcPr>
            <w:tcW w:w="6763" w:type="dxa"/>
            <w:gridSpan w:val="6"/>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102"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ОГРН </w:t>
            </w:r>
          </w:p>
        </w:tc>
        <w:tc>
          <w:tcPr>
            <w:tcW w:w="2754"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98"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ИНН </w:t>
            </w:r>
          </w:p>
        </w:tc>
        <w:tc>
          <w:tcPr>
            <w:tcW w:w="2511"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должности, фамилия, имя и (при наличии) отчество лица, подписывающего соглашение от ______ имени органа местного самоуправления)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7054" w:type="dxa"/>
            <w:gridSpan w:val="6"/>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полностью)</w:t>
            </w:r>
          </w:p>
        </w:tc>
        <w:tc>
          <w:tcPr>
            <w:tcW w:w="425"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r>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Сторона 2</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E87041" w:rsidRPr="005C26CF" w:rsidTr="00E87041">
        <w:tc>
          <w:tcPr>
            <w:tcW w:w="4928" w:type="dxa"/>
            <w:gridSpan w:val="4"/>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Место нахождения (либо жительства)</w:t>
            </w:r>
            <w:r w:rsidRPr="005C26CF">
              <w:rPr>
                <w:rFonts w:ascii="Times New Roman" w:hAnsi="Times New Roman" w:cs="Times New Roman"/>
                <w:color w:val="000000"/>
                <w:sz w:val="28"/>
                <w:szCs w:val="28"/>
              </w:rPr>
              <w:footnoteReference w:id="19"/>
            </w:r>
            <w:r w:rsidRPr="005C26CF">
              <w:rPr>
                <w:rFonts w:ascii="Times New Roman" w:hAnsi="Times New Roman" w:cs="Times New Roman"/>
                <w:color w:val="000000"/>
                <w:sz w:val="28"/>
                <w:szCs w:val="28"/>
              </w:rPr>
              <w:t>:</w:t>
            </w:r>
          </w:p>
        </w:tc>
        <w:tc>
          <w:tcPr>
            <w:tcW w:w="4637" w:type="dxa"/>
            <w:gridSpan w:val="4"/>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102"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ОГРН</w:t>
            </w:r>
            <w:r w:rsidRPr="005C26CF">
              <w:rPr>
                <w:rFonts w:ascii="Times New Roman" w:hAnsi="Times New Roman" w:cs="Times New Roman"/>
                <w:color w:val="000000"/>
                <w:sz w:val="28"/>
                <w:szCs w:val="28"/>
              </w:rPr>
              <w:footnoteReference w:id="20"/>
            </w:r>
          </w:p>
        </w:tc>
        <w:tc>
          <w:tcPr>
            <w:tcW w:w="2754"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4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ИНН </w:t>
            </w:r>
          </w:p>
        </w:tc>
        <w:tc>
          <w:tcPr>
            <w:tcW w:w="4212"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E87041" w:rsidRPr="005C26CF" w:rsidTr="00E87041">
        <w:tc>
          <w:tcPr>
            <w:tcW w:w="7054" w:type="dxa"/>
            <w:gridSpan w:val="6"/>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полностью)</w:t>
            </w:r>
          </w:p>
        </w:tc>
        <w:tc>
          <w:tcPr>
            <w:tcW w:w="425"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r>
      <w:tr w:rsidR="00E87041" w:rsidRPr="005C26CF" w:rsidTr="00E8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61" w:name="pril_7"/>
      <w:r w:rsidRPr="005C26CF">
        <w:rPr>
          <w:rFonts w:ascii="Times New Roman" w:hAnsi="Times New Roman" w:cs="Times New Roman"/>
          <w:color w:val="000000"/>
          <w:sz w:val="28"/>
          <w:szCs w:val="28"/>
        </w:rPr>
        <w:lastRenderedPageBreak/>
        <w:t>Приложение № 7</w:t>
      </w:r>
    </w:p>
    <w:bookmarkEnd w:id="61"/>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Примерная форма решения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(решение принимается в форме постановления Администрации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 и утверждении схемы расположения земельного участка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соответствии с подпунктом 1 пункта 8 статьи 39.29 Земельного кодекса Российской Федерации, Административным регламентом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основании заявления 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полное наименование юридического лица или фамилия, имя, отчество гражданина, от имени которого было подано заявление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Администрация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муниципального района постановляет: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Осуществить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 кадастровым номером 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площадью 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входящего в состав земель 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 разрешенным использованием: 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 местоположением: 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Утвердить схему расположения земельного участка (земельных участков) на кадастровом плане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Образуемый земельный участок (земельные участки):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площадь 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адрес (местоположение) 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кадастровый квартал/ кадастровый номер 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территориальная зона/ вид разрешенного использования 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категория земель 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9464" w:type="dxa"/>
        <w:tblLook w:val="04A0"/>
      </w:tblPr>
      <w:tblGrid>
        <w:gridCol w:w="3936"/>
        <w:gridCol w:w="567"/>
        <w:gridCol w:w="1914"/>
        <w:gridCol w:w="779"/>
        <w:gridCol w:w="2268"/>
      </w:tblGrid>
      <w:tr w:rsidR="00E87041" w:rsidRPr="005C26CF" w:rsidTr="00E87041">
        <w:tc>
          <w:tcPr>
            <w:tcW w:w="3936"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7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26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936"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(должность</w:t>
            </w:r>
            <w:r w:rsidRPr="005C26CF">
              <w:rPr>
                <w:rFonts w:ascii="Times New Roman" w:hAnsi="Times New Roman" w:cs="Times New Roman"/>
                <w:color w:val="000000"/>
                <w:sz w:val="28"/>
                <w:szCs w:val="28"/>
              </w:rPr>
              <w:footnoteReference w:id="21"/>
            </w:r>
            <w:r w:rsidRPr="005C26CF">
              <w:rPr>
                <w:rFonts w:ascii="Times New Roman" w:hAnsi="Times New Roman" w:cs="Times New Roman"/>
                <w:color w:val="000000"/>
                <w:sz w:val="28"/>
                <w:szCs w:val="28"/>
              </w:rPr>
              <w:t>)</w:t>
            </w: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77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268"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(И.О. Фамилия)</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62" w:name="pril_8"/>
      <w:r w:rsidRPr="005C26CF">
        <w:rPr>
          <w:rFonts w:ascii="Times New Roman" w:hAnsi="Times New Roman" w:cs="Times New Roman"/>
          <w:color w:val="000000"/>
          <w:sz w:val="28"/>
          <w:szCs w:val="28"/>
        </w:rPr>
        <w:t>Приложение № 8</w:t>
      </w:r>
    </w:p>
    <w:bookmarkEnd w:id="62"/>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Руководителю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руководителя и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для юридических </w:t>
      </w:r>
      <w:proofErr w:type="spellStart"/>
      <w:r w:rsidRPr="005C26CF">
        <w:rPr>
          <w:rFonts w:ascii="Times New Roman" w:hAnsi="Times New Roman" w:cs="Times New Roman"/>
          <w:color w:val="000000"/>
          <w:sz w:val="28"/>
          <w:szCs w:val="28"/>
        </w:rPr>
        <w:t>лиц</w:t>
      </w:r>
      <w:proofErr w:type="gramStart"/>
      <w:r w:rsidRPr="005C26CF">
        <w:rPr>
          <w:rFonts w:ascii="Times New Roman" w:hAnsi="Times New Roman" w:cs="Times New Roman"/>
          <w:color w:val="000000"/>
          <w:sz w:val="28"/>
          <w:szCs w:val="28"/>
        </w:rPr>
        <w:t>:н</w:t>
      </w:r>
      <w:proofErr w:type="gramEnd"/>
      <w:r w:rsidRPr="005C26CF">
        <w:rPr>
          <w:rFonts w:ascii="Times New Roman" w:hAnsi="Times New Roman" w:cs="Times New Roman"/>
          <w:color w:val="000000"/>
          <w:sz w:val="28"/>
          <w:szCs w:val="28"/>
        </w:rPr>
        <w:t>аименование</w:t>
      </w:r>
      <w:proofErr w:type="spellEnd"/>
      <w:r w:rsidRPr="005C26CF">
        <w:rPr>
          <w:rFonts w:ascii="Times New Roman" w:hAnsi="Times New Roman" w:cs="Times New Roman"/>
          <w:color w:val="000000"/>
          <w:sz w:val="28"/>
          <w:szCs w:val="28"/>
        </w:rPr>
        <w:t>, место нахождения,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ОГРН, ИНН</w:t>
      </w:r>
      <w:r w:rsidRPr="005C26CF">
        <w:rPr>
          <w:rFonts w:ascii="Times New Roman" w:hAnsi="Times New Roman" w:cs="Times New Roman"/>
          <w:color w:val="000000"/>
          <w:sz w:val="28"/>
          <w:szCs w:val="28"/>
        </w:rPr>
        <w:footnoteReference w:id="22"/>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для физических лиц: фамилия, имя и (при наличии) отчество,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дата и место рождения, адрес места жительства (регистрации)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реквизиты документа, удостоверяющего личность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 xml:space="preserve">(наименование, серия и номер, дата выдачи, </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органа, выдавшего документ)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номер телефона, факс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почтовый адрес и (или) адрес электронной почты для связи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УВЕДОМЛЕНИЕ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о государственном кадастровом учете земельного участка (земельных участков), образуемого (образуемых) в результате перераспределения</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(Наименование – для заявителя – юридического лица, фамилия, имя, отчество – для заявителя – физического лица)</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обратилось в 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(наименование уполномоченного органа)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с заявлением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от «____» _________ 20__ г. № _________. </w:t>
      </w:r>
    </w:p>
    <w:p w:rsidR="00E87041" w:rsidRPr="00013CF7" w:rsidRDefault="00E87041" w:rsidP="00013CF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 результатам рассмотрения данного заявления в адрес ________________________________________________________</w:t>
      </w:r>
      <w:r w:rsidR="00013CF7">
        <w:rPr>
          <w:rFonts w:ascii="Times New Roman" w:hAnsi="Times New Roman" w:cs="Times New Roman"/>
          <w:color w:val="000000"/>
          <w:sz w:val="28"/>
          <w:szCs w:val="28"/>
        </w:rPr>
        <w:t>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(наименование – для заявителя – юридического лица, фамилия, имя, отчество – для заявителя – физического лица)</w:t>
      </w:r>
      <w:proofErr w:type="gramEnd"/>
    </w:p>
    <w:p w:rsidR="00E87041" w:rsidRPr="002E3676" w:rsidRDefault="00E87041" w:rsidP="00013CF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поступило (нужное подчеркнуть):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постановление главы </w:t>
      </w:r>
      <w:r w:rsidR="001001C7">
        <w:rPr>
          <w:rFonts w:ascii="Times New Roman" w:hAnsi="Times New Roman" w:cs="Times New Roman"/>
          <w:color w:val="000000"/>
          <w:sz w:val="28"/>
          <w:szCs w:val="28"/>
        </w:rPr>
        <w:t>Степнинского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о перераспределении земельных участков и утверждении схемы расположения земельного участка  от «____» __________ 20__г.;</w:t>
      </w:r>
    </w:p>
    <w:p w:rsidR="00E87041" w:rsidRPr="00013CF7" w:rsidRDefault="00E87041" w:rsidP="00013CF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уведомление </w:t>
      </w:r>
      <w:proofErr w:type="gramStart"/>
      <w:r w:rsidRPr="005C26CF">
        <w:rPr>
          <w:rFonts w:ascii="Times New Roman" w:hAnsi="Times New Roman" w:cs="Times New Roman"/>
          <w:color w:val="000000"/>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5C26CF">
        <w:rPr>
          <w:rFonts w:ascii="Times New Roman" w:hAnsi="Times New Roman" w:cs="Times New Roman"/>
          <w:color w:val="000000"/>
          <w:sz w:val="28"/>
          <w:szCs w:val="28"/>
        </w:rPr>
        <w:t xml:space="preserve"> межевания территории от  «____» __________ 20__г. </w:t>
      </w:r>
    </w:p>
    <w:p w:rsidR="00E87041" w:rsidRPr="00013CF7" w:rsidRDefault="00E87041" w:rsidP="00013CF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основании полученного решения/уведомления (нужное подчеркнуть) был осуществлен государственный кадастровый учет земельного участка/земельных участко</w:t>
      </w:r>
      <w:proofErr w:type="gramStart"/>
      <w:r w:rsidRPr="005C26CF">
        <w:rPr>
          <w:rFonts w:ascii="Times New Roman" w:hAnsi="Times New Roman" w:cs="Times New Roman"/>
          <w:color w:val="000000"/>
          <w:sz w:val="28"/>
          <w:szCs w:val="28"/>
        </w:rPr>
        <w:t>в(</w:t>
      </w:r>
      <w:proofErr w:type="gramEnd"/>
      <w:r w:rsidRPr="005C26CF">
        <w:rPr>
          <w:rFonts w:ascii="Times New Roman" w:hAnsi="Times New Roman" w:cs="Times New Roman"/>
          <w:color w:val="000000"/>
          <w:sz w:val="28"/>
          <w:szCs w:val="28"/>
        </w:rPr>
        <w:t>нужное подчеркнуть),образуемого(</w:t>
      </w:r>
      <w:proofErr w:type="spellStart"/>
      <w:r w:rsidRPr="005C26CF">
        <w:rPr>
          <w:rFonts w:ascii="Times New Roman" w:hAnsi="Times New Roman" w:cs="Times New Roman"/>
          <w:color w:val="000000"/>
          <w:sz w:val="28"/>
          <w:szCs w:val="28"/>
        </w:rPr>
        <w:t>ых</w:t>
      </w:r>
      <w:proofErr w:type="spellEnd"/>
      <w:r w:rsidRPr="005C26CF">
        <w:rPr>
          <w:rFonts w:ascii="Times New Roman" w:hAnsi="Times New Roman" w:cs="Times New Roman"/>
          <w:color w:val="000000"/>
          <w:sz w:val="28"/>
          <w:szCs w:val="28"/>
        </w:rPr>
        <w:t>) в результате перераспределения с присвоением следующего учетного номера/следующих кадастровых номеров: 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Прошу направить 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Приложение: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кадастровый паспорт земельного участка, образуемого в результате перераспределения</w:t>
      </w:r>
      <w:r w:rsidRPr="005C26CF">
        <w:rPr>
          <w:rFonts w:ascii="Times New Roman" w:hAnsi="Times New Roman" w:cs="Times New Roman"/>
          <w:color w:val="000000"/>
          <w:sz w:val="28"/>
          <w:szCs w:val="28"/>
        </w:rPr>
        <w:footnoteReference w:id="23"/>
      </w:r>
      <w:r w:rsidRPr="005C26CF">
        <w:rPr>
          <w:rFonts w:ascii="Times New Roman" w:hAnsi="Times New Roman" w:cs="Times New Roman"/>
          <w:color w:val="000000"/>
          <w:sz w:val="28"/>
          <w:szCs w:val="28"/>
        </w:rPr>
        <w:t xml:space="preserve">.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9747" w:type="dxa"/>
        <w:tblLook w:val="04A0"/>
      </w:tblPr>
      <w:tblGrid>
        <w:gridCol w:w="2518"/>
        <w:gridCol w:w="425"/>
        <w:gridCol w:w="6804"/>
      </w:tblGrid>
      <w:tr w:rsidR="00E87041" w:rsidRPr="005C26CF" w:rsidTr="00013CF7">
        <w:tc>
          <w:tcPr>
            <w:tcW w:w="251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804"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013CF7">
        <w:tc>
          <w:tcPr>
            <w:tcW w:w="2518"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804"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 xml:space="preserve">(фамилия, имя и (при наличии) отчество подписавшего лица, </w:t>
            </w:r>
            <w:proofErr w:type="gramEnd"/>
          </w:p>
        </w:tc>
      </w:tr>
      <w:tr w:rsidR="00E87041" w:rsidRPr="005C26CF" w:rsidTr="00013CF7">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804"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013CF7">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М.П.</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804"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подписавшего лица либо указание </w:t>
            </w:r>
          </w:p>
        </w:tc>
      </w:tr>
      <w:tr w:rsidR="00E87041" w:rsidRPr="005C26CF" w:rsidTr="00013CF7">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 xml:space="preserve">(для юридических </w:t>
            </w:r>
            <w:proofErr w:type="gramEnd"/>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804" w:type="dxa"/>
            <w:tcBorders>
              <w:bottom w:val="single" w:sz="4" w:space="0" w:color="auto"/>
            </w:tcBorders>
            <w:shd w:val="clear" w:color="auto" w:fill="auto"/>
          </w:tcPr>
          <w:p w:rsidR="00E87041" w:rsidRPr="00013CF7" w:rsidRDefault="00E87041" w:rsidP="00013CF7">
            <w:pPr>
              <w:autoSpaceDE w:val="0"/>
              <w:autoSpaceDN w:val="0"/>
              <w:adjustRightInd w:val="0"/>
              <w:spacing w:after="0" w:line="240" w:lineRule="auto"/>
              <w:jc w:val="both"/>
              <w:rPr>
                <w:rFonts w:ascii="Times New Roman" w:hAnsi="Times New Roman" w:cs="Times New Roman"/>
                <w:color w:val="000000"/>
                <w:sz w:val="28"/>
                <w:szCs w:val="28"/>
                <w:lang w:val="en-US"/>
              </w:rPr>
            </w:pPr>
          </w:p>
        </w:tc>
      </w:tr>
      <w:tr w:rsidR="00E87041" w:rsidRPr="005C26CF" w:rsidTr="00013CF7">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лиц)</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804" w:type="dxa"/>
            <w:tcBorders>
              <w:top w:val="single" w:sz="4" w:space="0" w:color="auto"/>
            </w:tcBorders>
            <w:shd w:val="clear" w:color="auto" w:fill="auto"/>
          </w:tcPr>
          <w:p w:rsidR="00E87041" w:rsidRPr="00013CF7" w:rsidRDefault="00E87041" w:rsidP="00013CF7">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то, что подписавшее лицо является представ</w:t>
            </w:r>
            <w:r w:rsidR="00013CF7">
              <w:rPr>
                <w:rFonts w:ascii="Times New Roman" w:hAnsi="Times New Roman" w:cs="Times New Roman"/>
                <w:color w:val="000000"/>
                <w:sz w:val="28"/>
                <w:szCs w:val="28"/>
              </w:rPr>
              <w:t>ителем</w:t>
            </w:r>
            <w:r w:rsidR="00013CF7" w:rsidRPr="00013CF7">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по</w:t>
            </w:r>
            <w:r w:rsidR="00013CF7" w:rsidRPr="00013CF7">
              <w:rPr>
                <w:rFonts w:ascii="Times New Roman" w:hAnsi="Times New Roman" w:cs="Times New Roman"/>
                <w:color w:val="000000"/>
                <w:sz w:val="28"/>
                <w:szCs w:val="28"/>
              </w:rPr>
              <w:t xml:space="preserve"> </w:t>
            </w:r>
            <w:r w:rsidR="00013CF7">
              <w:rPr>
                <w:rFonts w:ascii="Times New Roman" w:hAnsi="Times New Roman" w:cs="Times New Roman"/>
                <w:color w:val="000000"/>
                <w:sz w:val="28"/>
                <w:szCs w:val="28"/>
              </w:rPr>
              <w:t>доверенности</w:t>
            </w:r>
          </w:p>
        </w:tc>
      </w:tr>
      <w:tr w:rsidR="00E87041" w:rsidRPr="005C26CF" w:rsidTr="00013CF7">
        <w:tc>
          <w:tcPr>
            <w:tcW w:w="2518" w:type="dxa"/>
            <w:shd w:val="clear" w:color="auto" w:fill="auto"/>
          </w:tcPr>
          <w:p w:rsidR="00E87041" w:rsidRPr="00013CF7" w:rsidRDefault="00E87041" w:rsidP="00013CF7">
            <w:pPr>
              <w:autoSpaceDE w:val="0"/>
              <w:autoSpaceDN w:val="0"/>
              <w:adjustRightInd w:val="0"/>
              <w:spacing w:after="0" w:line="240" w:lineRule="auto"/>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804"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013CF7">
        <w:trPr>
          <w:trHeight w:val="222"/>
        </w:trPr>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804" w:type="dxa"/>
            <w:tcBorders>
              <w:top w:val="single" w:sz="4" w:space="0" w:color="auto"/>
            </w:tcBorders>
            <w:shd w:val="clear" w:color="auto" w:fill="auto"/>
          </w:tcPr>
          <w:p w:rsidR="00013CF7" w:rsidRPr="005C26CF" w:rsidRDefault="00013CF7" w:rsidP="00013CF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sectPr w:rsidR="00E87041" w:rsidRPr="005C26CF" w:rsidSect="001E4E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D5C" w:rsidRDefault="00525D5C" w:rsidP="00E87041">
      <w:pPr>
        <w:spacing w:after="0" w:line="240" w:lineRule="auto"/>
      </w:pPr>
      <w:r>
        <w:separator/>
      </w:r>
    </w:p>
  </w:endnote>
  <w:endnote w:type="continuationSeparator" w:id="0">
    <w:p w:rsidR="00525D5C" w:rsidRDefault="00525D5C" w:rsidP="00E87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D5C" w:rsidRDefault="00525D5C" w:rsidP="00E87041">
      <w:pPr>
        <w:spacing w:after="0" w:line="240" w:lineRule="auto"/>
      </w:pPr>
      <w:r>
        <w:separator/>
      </w:r>
    </w:p>
  </w:footnote>
  <w:footnote w:type="continuationSeparator" w:id="0">
    <w:p w:rsidR="00525D5C" w:rsidRDefault="00525D5C" w:rsidP="00E87041">
      <w:pPr>
        <w:spacing w:after="0" w:line="240" w:lineRule="auto"/>
      </w:pPr>
      <w:r>
        <w:continuationSeparator/>
      </w:r>
    </w:p>
  </w:footnote>
  <w:footnote w:id="1">
    <w:p w:rsidR="00541676" w:rsidRDefault="00541676" w:rsidP="00E87041">
      <w:pPr>
        <w:pStyle w:val="ab"/>
      </w:pPr>
      <w:r>
        <w:rPr>
          <w:rStyle w:val="ad"/>
        </w:rPr>
        <w:footnoteRef/>
      </w:r>
      <w:r w:rsidRPr="0059167C">
        <w:rPr>
          <w:rFonts w:ascii="Times New Roman" w:hAnsi="Times New Roman"/>
        </w:rPr>
        <w:t>ОГРН и ИНН не указываются в отношении иностранных юридических лиц</w:t>
      </w:r>
    </w:p>
  </w:footnote>
  <w:footnote w:id="2">
    <w:p w:rsidR="00541676" w:rsidRPr="0059167C" w:rsidRDefault="00541676"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Соответствующие реквизиты указываются, если перераспределение земельных участков планируется осуществить в соответствии с проектом межевания территории.</w:t>
      </w:r>
    </w:p>
  </w:footnote>
  <w:footnote w:id="3">
    <w:p w:rsidR="00541676" w:rsidRPr="0059167C" w:rsidRDefault="00541676"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в случае, если заявителем является физическое лицо.</w:t>
      </w:r>
    </w:p>
  </w:footnote>
  <w:footnote w:id="4">
    <w:p w:rsidR="00541676" w:rsidRPr="0059167C" w:rsidRDefault="00541676"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w:t>
      </w:r>
      <w:r w:rsidRPr="002961C3">
        <w:rPr>
          <w:rFonts w:ascii="Times New Roman" w:hAnsi="Times New Roman"/>
        </w:rPr>
        <w:t>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29</w:t>
      </w:r>
      <w:r w:rsidRPr="0059167C">
        <w:rPr>
          <w:rFonts w:ascii="Times New Roman" w:hAnsi="Times New Roman"/>
        </w:rPr>
        <w:t xml:space="preserve"> </w:t>
      </w:r>
      <w:r>
        <w:rPr>
          <w:rFonts w:ascii="Times New Roman" w:hAnsi="Times New Roman"/>
        </w:rPr>
        <w:t>а</w:t>
      </w:r>
      <w:r w:rsidRPr="0059167C">
        <w:rPr>
          <w:rFonts w:ascii="Times New Roman" w:hAnsi="Times New Roman"/>
        </w:rPr>
        <w:t>дминистративного регламента.</w:t>
      </w:r>
    </w:p>
  </w:footnote>
  <w:footnote w:id="5">
    <w:p w:rsidR="00541676" w:rsidRPr="0059167C" w:rsidRDefault="00541676"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Перечисляются заявление и документы, представленные заявителем.</w:t>
      </w:r>
    </w:p>
  </w:footnote>
  <w:footnote w:id="6">
    <w:p w:rsidR="00541676" w:rsidRPr="00AD08E0" w:rsidRDefault="00541676" w:rsidP="00E87041">
      <w:pPr>
        <w:pStyle w:val="ab"/>
        <w:jc w:val="both"/>
      </w:pPr>
      <w:r w:rsidRPr="00AD08E0">
        <w:rPr>
          <w:rStyle w:val="ad"/>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7">
    <w:p w:rsidR="00541676" w:rsidRPr="0059167C" w:rsidRDefault="00541676" w:rsidP="00E87041">
      <w:pPr>
        <w:jc w:val="both"/>
        <w:rPr>
          <w:sz w:val="20"/>
          <w:szCs w:val="20"/>
        </w:rPr>
      </w:pPr>
      <w:r w:rsidRPr="0059167C">
        <w:rPr>
          <w:rStyle w:val="ad"/>
          <w:rFonts w:eastAsia="MS Mincho"/>
        </w:rPr>
        <w:footnoteRef/>
      </w:r>
      <w:r w:rsidRPr="0059167C">
        <w:rPr>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w:t>
      </w:r>
      <w:proofErr w:type="gramStart"/>
      <w:r w:rsidRPr="0059167C">
        <w:rPr>
          <w:sz w:val="20"/>
          <w:szCs w:val="20"/>
        </w:rPr>
        <w:t>и</w:t>
      </w:r>
      <w:proofErr w:type="gramEnd"/>
      <w:r w:rsidRPr="0059167C">
        <w:rPr>
          <w:sz w:val="20"/>
          <w:szCs w:val="20"/>
        </w:rPr>
        <w:t xml:space="preserve"> соглашения о перераспределении земельных участков. </w:t>
      </w:r>
    </w:p>
  </w:footnote>
  <w:footnote w:id="8">
    <w:p w:rsidR="00541676" w:rsidRPr="0059167C" w:rsidRDefault="00541676"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ОГРН и ИНН указываются в отношении юридических лиц (</w:t>
      </w:r>
      <w:proofErr w:type="gramStart"/>
      <w:r w:rsidRPr="0059167C">
        <w:rPr>
          <w:rFonts w:ascii="Times New Roman" w:hAnsi="Times New Roman"/>
        </w:rPr>
        <w:t>кроме</w:t>
      </w:r>
      <w:proofErr w:type="gramEnd"/>
      <w:r w:rsidRPr="0059167C">
        <w:rPr>
          <w:rFonts w:ascii="Times New Roman" w:hAnsi="Times New Roman"/>
        </w:rPr>
        <w:t xml:space="preserve"> иностранных). При подготовке решения в отношении физических лиц соответствующие слова исключаются.</w:t>
      </w:r>
    </w:p>
  </w:footnote>
  <w:footnote w:id="9">
    <w:p w:rsidR="00541676" w:rsidRPr="0059167C" w:rsidRDefault="00541676"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0">
    <w:p w:rsidR="00541676" w:rsidRPr="0059167C" w:rsidRDefault="00541676" w:rsidP="00E87041">
      <w:pPr>
        <w:pStyle w:val="ab"/>
        <w:jc w:val="both"/>
      </w:pPr>
      <w:r w:rsidRPr="0059167C">
        <w:rPr>
          <w:rStyle w:val="ad"/>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w:t>
      </w:r>
      <w:r>
        <w:rPr>
          <w:rFonts w:ascii="Times New Roman" w:hAnsi="Times New Roman"/>
        </w:rPr>
        <w:t xml:space="preserve">статьей </w:t>
      </w:r>
      <w:proofErr w:type="gramStart"/>
      <w:r>
        <w:rPr>
          <w:rFonts w:ascii="Times New Roman" w:hAnsi="Times New Roman"/>
        </w:rPr>
        <w:t>39.</w:t>
      </w:r>
      <w:r w:rsidRPr="0059167C">
        <w:rPr>
          <w:rFonts w:ascii="Times New Roman" w:hAnsi="Times New Roman"/>
        </w:rPr>
        <w:t>29</w:t>
      </w:r>
      <w:proofErr w:type="gramEnd"/>
      <w:r w:rsidRPr="0059167C">
        <w:rPr>
          <w:rFonts w:ascii="Times New Roman" w:hAnsi="Times New Roman"/>
        </w:rPr>
        <w:t xml:space="preserve"> а также со ссылкой на соответствующий подпункт (по</w:t>
      </w:r>
      <w:r>
        <w:rPr>
          <w:rFonts w:ascii="Times New Roman" w:hAnsi="Times New Roman"/>
        </w:rPr>
        <w:t>дпункты) пункта 28</w:t>
      </w:r>
      <w:r w:rsidRPr="0059167C">
        <w:rPr>
          <w:rFonts w:ascii="Times New Roman" w:hAnsi="Times New Roman"/>
        </w:rPr>
        <w:t xml:space="preserve"> </w:t>
      </w:r>
      <w:r>
        <w:rPr>
          <w:rFonts w:ascii="Times New Roman" w:hAnsi="Times New Roman"/>
        </w:rPr>
        <w:t>а</w:t>
      </w:r>
      <w:r w:rsidRPr="0059167C">
        <w:rPr>
          <w:rFonts w:ascii="Times New Roman" w:hAnsi="Times New Roman"/>
        </w:rPr>
        <w:t>дминистративного регламента.</w:t>
      </w:r>
    </w:p>
  </w:footnote>
  <w:footnote w:id="11">
    <w:p w:rsidR="00541676" w:rsidRPr="00AD08E0" w:rsidRDefault="00541676" w:rsidP="00E87041">
      <w:pPr>
        <w:pStyle w:val="ab"/>
        <w:jc w:val="both"/>
      </w:pPr>
      <w:r w:rsidRPr="00AD08E0">
        <w:rPr>
          <w:rStyle w:val="ad"/>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12">
    <w:p w:rsidR="00541676" w:rsidRPr="0059167C" w:rsidRDefault="00541676"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Название соглашения может быть скорректировано исходя из его содержания в части указания на единственное число в отношении соответствующих земельных участков или в части упоминания земель, а не земельных участков, государственная собственность на которые не разграничена.</w:t>
      </w:r>
    </w:p>
  </w:footnote>
  <w:footnote w:id="13">
    <w:p w:rsidR="00541676" w:rsidRPr="0059167C" w:rsidRDefault="00541676"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w:t>
      </w:r>
      <w:r>
        <w:rPr>
          <w:rFonts w:ascii="Times New Roman" w:hAnsi="Times New Roman"/>
        </w:rPr>
        <w:t>находящихся в муниципальной собственности</w:t>
      </w:r>
      <w:r w:rsidRPr="0059167C">
        <w:rPr>
          <w:rFonts w:ascii="Times New Roman" w:hAnsi="Times New Roman"/>
        </w:rPr>
        <w:t>, и земельных участков, находящихся в частной собственности.</w:t>
      </w:r>
    </w:p>
  </w:footnote>
  <w:footnote w:id="14">
    <w:p w:rsidR="00541676" w:rsidRPr="0059167C" w:rsidRDefault="00541676" w:rsidP="00E87041">
      <w:pPr>
        <w:jc w:val="both"/>
        <w:rPr>
          <w:sz w:val="20"/>
          <w:szCs w:val="20"/>
        </w:rPr>
      </w:pPr>
      <w:r w:rsidRPr="0059167C">
        <w:rPr>
          <w:rStyle w:val="ad"/>
          <w:rFonts w:eastAsia="MS Mincho"/>
        </w:rPr>
        <w:footnoteRef/>
      </w:r>
      <w:r w:rsidRPr="0059167C">
        <w:rPr>
          <w:sz w:val="20"/>
          <w:szCs w:val="20"/>
        </w:rPr>
        <w:t xml:space="preserve"> Упоминание уведомления </w:t>
      </w:r>
      <w:proofErr w:type="gramStart"/>
      <w:r w:rsidRPr="0059167C">
        <w:rPr>
          <w:sz w:val="20"/>
          <w:szCs w:val="20"/>
        </w:rPr>
        <w:t>о согласии на заключение соглашения о перераспределении земельных участков в соответствии с проектом</w:t>
      </w:r>
      <w:proofErr w:type="gramEnd"/>
      <w:r w:rsidRPr="0059167C">
        <w:rPr>
          <w:sz w:val="20"/>
          <w:szCs w:val="20"/>
        </w:rPr>
        <w:t xml:space="preserve"> межевания территории включается в текст соглашения, если перераспределение земельных участков,</w:t>
      </w:r>
      <w:r>
        <w:rPr>
          <w:sz w:val="20"/>
          <w:szCs w:val="20"/>
        </w:rPr>
        <w:t xml:space="preserve"> находящихся в муниципальной собственности</w:t>
      </w:r>
      <w:r w:rsidRPr="0059167C">
        <w:rPr>
          <w:sz w:val="20"/>
          <w:szCs w:val="20"/>
        </w:rPr>
        <w:t xml:space="preserve">,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w:t>
      </w:r>
      <w:proofErr w:type="spellStart"/>
      <w:r w:rsidRPr="0059167C">
        <w:rPr>
          <w:sz w:val="20"/>
          <w:szCs w:val="20"/>
        </w:rPr>
        <w:t>утвержденной__________</w:t>
      </w:r>
      <w:proofErr w:type="spellEnd"/>
      <w:r w:rsidRPr="0059167C">
        <w:rPr>
          <w:sz w:val="20"/>
          <w:szCs w:val="20"/>
        </w:rPr>
        <w:t xml:space="preserve">» </w:t>
      </w:r>
      <w:r w:rsidRPr="0059167C">
        <w:rPr>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167C">
        <w:rPr>
          <w:sz w:val="20"/>
          <w:szCs w:val="20"/>
        </w:rPr>
        <w:t>.</w:t>
      </w:r>
    </w:p>
  </w:footnote>
  <w:footnote w:id="15">
    <w:p w:rsidR="00541676" w:rsidRPr="0059167C" w:rsidRDefault="00541676"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w:t>
      </w:r>
      <w:proofErr w:type="gramStart"/>
      <w:r w:rsidRPr="0059167C">
        <w:rPr>
          <w:rFonts w:ascii="Times New Roman" w:hAnsi="Times New Roman"/>
        </w:rPr>
        <w:t>я(</w:t>
      </w:r>
      <w:proofErr w:type="spellStart"/>
      <w:proofErr w:type="gramEnd"/>
      <w:r w:rsidRPr="0059167C">
        <w:rPr>
          <w:rFonts w:ascii="Times New Roman" w:hAnsi="Times New Roman"/>
        </w:rPr>
        <w:t>ий</w:t>
      </w:r>
      <w:proofErr w:type="spellEnd"/>
      <w:r w:rsidRPr="0059167C">
        <w:rPr>
          <w:rFonts w:ascii="Times New Roman" w:hAnsi="Times New Roman"/>
        </w:rPr>
        <w:t>), сооружения(</w:t>
      </w:r>
      <w:proofErr w:type="spellStart"/>
      <w:r w:rsidRPr="0059167C">
        <w:rPr>
          <w:rFonts w:ascii="Times New Roman" w:hAnsi="Times New Roman"/>
        </w:rPr>
        <w:t>ий</w:t>
      </w:r>
      <w:proofErr w:type="spellEnd"/>
      <w:r w:rsidRPr="0059167C">
        <w:rPr>
          <w:rFonts w:ascii="Times New Roman" w:hAnsi="Times New Roman"/>
        </w:rPr>
        <w:t>), объекта(</w:t>
      </w:r>
      <w:proofErr w:type="spellStart"/>
      <w:r w:rsidRPr="0059167C">
        <w:rPr>
          <w:rFonts w:ascii="Times New Roman" w:hAnsi="Times New Roman"/>
        </w:rPr>
        <w:t>ов</w:t>
      </w:r>
      <w:proofErr w:type="spellEnd"/>
      <w:r w:rsidRPr="0059167C">
        <w:rPr>
          <w:rFonts w:ascii="Times New Roman" w:hAnsi="Times New Roman"/>
        </w:rPr>
        <w:t xml:space="preserve">) незавершённого строительства и указано на их принадлежность тем или иным лицам). </w:t>
      </w:r>
    </w:p>
    <w:p w:rsidR="00541676" w:rsidRPr="0059167C" w:rsidRDefault="00541676" w:rsidP="00E87041">
      <w:pPr>
        <w:pStyle w:val="ab"/>
        <w:jc w:val="both"/>
        <w:rPr>
          <w:rFonts w:ascii="Times New Roman" w:hAnsi="Times New Roman"/>
        </w:rPr>
      </w:pPr>
      <w:r w:rsidRPr="0059167C">
        <w:rPr>
          <w:rFonts w:ascii="Times New Roman" w:hAnsi="Times New Roman"/>
        </w:rPr>
        <w:t xml:space="preserve">Необходимость перечисления всех обременений и (или) ограничений использования обусловлена следующим. </w:t>
      </w:r>
    </w:p>
    <w:p w:rsidR="00541676" w:rsidRPr="0059167C" w:rsidRDefault="00541676" w:rsidP="00E87041">
      <w:pPr>
        <w:pStyle w:val="ab"/>
        <w:jc w:val="both"/>
        <w:rPr>
          <w:rFonts w:ascii="Times New Roman" w:hAnsi="Times New Roman"/>
        </w:rPr>
      </w:pPr>
      <w:r w:rsidRPr="0059167C">
        <w:rPr>
          <w:rFonts w:ascii="Times New Roman" w:hAnsi="Times New Roman"/>
        </w:rPr>
        <w:t xml:space="preserve">В соответствии с пунктом 4 статьи 11.2 Земельного кодекса Российской Федерации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лишь в отдельных случаях, предусмотренных Земельным кодексом Российской Федерации. Следовательно, если согласие необходимо, в соглашение рекомендуется включать информацию о документе, выражающем согласие землепользователей, землевладельцев, арендаторов, залогодержателей исходных земельных участков. </w:t>
      </w:r>
    </w:p>
    <w:p w:rsidR="00541676" w:rsidRPr="0059167C" w:rsidRDefault="00541676" w:rsidP="00E87041">
      <w:pPr>
        <w:pStyle w:val="ab"/>
        <w:jc w:val="both"/>
        <w:rPr>
          <w:rFonts w:ascii="Times New Roman" w:hAnsi="Times New Roman"/>
        </w:rPr>
      </w:pPr>
      <w:proofErr w:type="gramStart"/>
      <w:r w:rsidRPr="0059167C">
        <w:rPr>
          <w:rFonts w:ascii="Times New Roman" w:hAnsi="Times New Roman"/>
        </w:rPr>
        <w:t>Кроме того, в соответствии с пунктом 2 статьи 11.8 Земельного кодекса Российской Федерации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w:t>
      </w:r>
      <w:proofErr w:type="gramEnd"/>
      <w:r w:rsidRPr="0059167C">
        <w:rPr>
          <w:rFonts w:ascii="Times New Roman" w:hAnsi="Times New Roman"/>
        </w:rPr>
        <w:t xml:space="preserve"> участки. Пункт 5 названной статьи предусматривает, что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541676" w:rsidRPr="0059167C" w:rsidRDefault="00541676" w:rsidP="00E87041">
      <w:pPr>
        <w:pStyle w:val="ab"/>
        <w:jc w:val="both"/>
        <w:rPr>
          <w:rFonts w:ascii="Times New Roman" w:hAnsi="Times New Roman"/>
        </w:rPr>
      </w:pPr>
      <w:r w:rsidRPr="0059167C">
        <w:rPr>
          <w:rFonts w:ascii="Times New Roman" w:hAnsi="Times New Roman"/>
        </w:rPr>
        <w:t>Таким образом, если в отношении исходных земельных участков существуют обременения и (или) ограничения их использования, информация о соответствующих обременениях и (или) ограничениях использования земельных участков должна быть включена и в следующий пункт, отражающий информацию о вновь образованных земельных участках.</w:t>
      </w:r>
    </w:p>
  </w:footnote>
  <w:footnote w:id="16">
    <w:p w:rsidR="00541676" w:rsidRPr="0059167C" w:rsidRDefault="00541676" w:rsidP="00E87041">
      <w:pPr>
        <w:jc w:val="both"/>
        <w:rPr>
          <w:sz w:val="20"/>
          <w:szCs w:val="20"/>
        </w:rPr>
      </w:pPr>
      <w:r w:rsidRPr="0059167C">
        <w:rPr>
          <w:rStyle w:val="ad"/>
          <w:rFonts w:eastAsia="MS Mincho"/>
        </w:rPr>
        <w:footnoteRef/>
      </w:r>
      <w:r w:rsidRPr="0059167C">
        <w:rPr>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частности собственности, не происходит, комментируемый пункт необходимо сформулировать следующим образом:</w:t>
      </w:r>
    </w:p>
    <w:p w:rsidR="00541676" w:rsidRPr="0059167C" w:rsidRDefault="00541676" w:rsidP="00E87041">
      <w:pPr>
        <w:pStyle w:val="ab"/>
        <w:jc w:val="both"/>
        <w:rPr>
          <w:rFonts w:ascii="Times New Roman" w:hAnsi="Times New Roman"/>
        </w:rPr>
      </w:pPr>
      <w:r w:rsidRPr="0059167C">
        <w:rPr>
          <w:rFonts w:ascii="Times New Roman" w:hAnsi="Times New Roman"/>
        </w:rPr>
        <w:t>«В результате перераспределения исходных земельных участков увеличения площади земельных участков, находящихся в частной собственности, не происходит</w:t>
      </w:r>
      <w:proofErr w:type="gramStart"/>
      <w:r w:rsidRPr="0059167C">
        <w:rPr>
          <w:rFonts w:ascii="Times New Roman" w:hAnsi="Times New Roman"/>
        </w:rPr>
        <w:t xml:space="preserve">.». </w:t>
      </w:r>
      <w:proofErr w:type="gramEnd"/>
      <w:r w:rsidRPr="0059167C">
        <w:rPr>
          <w:rFonts w:ascii="Times New Roman" w:hAnsi="Times New Roman"/>
        </w:rPr>
        <w:t xml:space="preserve">Соответственно, пункты 5 – 7 должны быть исключены. </w:t>
      </w:r>
    </w:p>
    <w:p w:rsidR="00541676" w:rsidRPr="0059167C" w:rsidRDefault="00541676" w:rsidP="00E87041">
      <w:pPr>
        <w:pStyle w:val="ab"/>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17">
    <w:p w:rsidR="00541676" w:rsidRPr="0059167C" w:rsidRDefault="00541676"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государственная собственность на которые не разграничена, устанавливается органом государственной власти субъекта Российской Федерации.</w:t>
      </w:r>
    </w:p>
  </w:footnote>
  <w:footnote w:id="18">
    <w:p w:rsidR="00541676" w:rsidRPr="0059167C" w:rsidRDefault="00541676"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19">
    <w:p w:rsidR="00541676" w:rsidRPr="0059167C" w:rsidRDefault="00541676"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20">
    <w:p w:rsidR="00541676" w:rsidRPr="0059167C" w:rsidRDefault="00541676"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w:t>
      </w:r>
      <w:proofErr w:type="gramStart"/>
      <w:r w:rsidRPr="0059167C">
        <w:rPr>
          <w:rFonts w:ascii="Times New Roman" w:hAnsi="Times New Roman"/>
        </w:rPr>
        <w:t>указан</w:t>
      </w:r>
      <w:proofErr w:type="gramEnd"/>
      <w:r w:rsidRPr="0059167C">
        <w:rPr>
          <w:rFonts w:ascii="Times New Roman" w:hAnsi="Times New Roman"/>
        </w:rPr>
        <w:t xml:space="preserve"> и в отношении физического лица. </w:t>
      </w:r>
    </w:p>
  </w:footnote>
  <w:footnote w:id="21">
    <w:p w:rsidR="00541676" w:rsidRPr="00AD08E0" w:rsidRDefault="00541676" w:rsidP="00E87041">
      <w:pPr>
        <w:pStyle w:val="ab"/>
        <w:jc w:val="both"/>
      </w:pPr>
      <w:r w:rsidRPr="00AD08E0">
        <w:rPr>
          <w:rStyle w:val="ad"/>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услугу.</w:t>
      </w:r>
    </w:p>
  </w:footnote>
  <w:footnote w:id="22">
    <w:p w:rsidR="00541676" w:rsidRPr="0059167C" w:rsidRDefault="00541676"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23">
    <w:p w:rsidR="00541676" w:rsidRDefault="00541676" w:rsidP="00E87041">
      <w:pPr>
        <w:pStyle w:val="ab"/>
        <w:jc w:val="both"/>
        <w:rPr>
          <w:rFonts w:ascii="Times New Roman" w:hAnsi="Times New Roman"/>
        </w:rPr>
      </w:pPr>
      <w:r w:rsidRPr="0059167C">
        <w:rPr>
          <w:rStyle w:val="ad"/>
        </w:rPr>
        <w:footnoteRef/>
      </w:r>
      <w:r w:rsidRPr="00A86733">
        <w:rPr>
          <w:rFonts w:ascii="Times New Roman" w:hAnsi="Times New Roman"/>
        </w:rPr>
        <w:t xml:space="preserve">В случае непредставления данного документа заявителем, он подлежит запросу администрацией в порядке межведомственного взаимодействия. </w:t>
      </w:r>
    </w:p>
    <w:p w:rsidR="00541676" w:rsidRDefault="00541676" w:rsidP="00E87041">
      <w:pPr>
        <w:pStyle w:val="ab"/>
        <w:jc w:val="both"/>
        <w:rPr>
          <w:rFonts w:ascii="Times New Roman" w:hAnsi="Times New Roman"/>
        </w:rPr>
      </w:pPr>
    </w:p>
    <w:p w:rsidR="00541676" w:rsidRDefault="00541676" w:rsidP="00E87041">
      <w:pPr>
        <w:pStyle w:val="ab"/>
        <w:jc w:val="both"/>
        <w:rPr>
          <w:rFonts w:ascii="Times New Roman" w:hAnsi="Times New Roman"/>
        </w:rPr>
      </w:pPr>
    </w:p>
    <w:p w:rsidR="00541676" w:rsidRPr="00A86733" w:rsidRDefault="00541676" w:rsidP="00E87041">
      <w:pPr>
        <w:pStyle w:val="ab"/>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09C18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431D6"/>
    <w:multiLevelType w:val="multilevel"/>
    <w:tmpl w:val="6F2C4412"/>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288" w:hanging="720"/>
      </w:pPr>
      <w:rPr>
        <w:rFonts w:hint="default"/>
        <w:b w:val="0"/>
        <w:i w:val="0"/>
        <w:color w:val="auto"/>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094312EF"/>
    <w:multiLevelType w:val="hybridMultilevel"/>
    <w:tmpl w:val="312602DC"/>
    <w:lvl w:ilvl="0" w:tplc="6054F972">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81ED7"/>
    <w:multiLevelType w:val="multilevel"/>
    <w:tmpl w:val="D85E1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CE3A94"/>
    <w:multiLevelType w:val="multilevel"/>
    <w:tmpl w:val="F452A680"/>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AF7D26"/>
    <w:multiLevelType w:val="hybridMultilevel"/>
    <w:tmpl w:val="E584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FB0013"/>
    <w:multiLevelType w:val="hybridMultilevel"/>
    <w:tmpl w:val="07580340"/>
    <w:lvl w:ilvl="0" w:tplc="7FF8EAAA">
      <w:start w:val="1"/>
      <w:numFmt w:val="upperRoman"/>
      <w:lvlText w:val="%1."/>
      <w:lvlJc w:val="left"/>
      <w:pPr>
        <w:ind w:left="2858" w:hanging="72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nsid w:val="1E0E359F"/>
    <w:multiLevelType w:val="hybridMultilevel"/>
    <w:tmpl w:val="FABC9F50"/>
    <w:lvl w:ilvl="0" w:tplc="26FABF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5975F2"/>
    <w:multiLevelType w:val="multilevel"/>
    <w:tmpl w:val="3B2C8B5E"/>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4340E57"/>
    <w:multiLevelType w:val="multilevel"/>
    <w:tmpl w:val="33D0032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nsid w:val="29F2673A"/>
    <w:multiLevelType w:val="hybridMultilevel"/>
    <w:tmpl w:val="D96ECB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960060"/>
    <w:multiLevelType w:val="hybridMultilevel"/>
    <w:tmpl w:val="0A4EAFE0"/>
    <w:lvl w:ilvl="0" w:tplc="A3BA90FE">
      <w:start w:val="1"/>
      <w:numFmt w:val="decimal"/>
      <w:lvlText w:val="%1."/>
      <w:lvlJc w:val="left"/>
      <w:pPr>
        <w:ind w:left="720" w:hanging="360"/>
      </w:pPr>
      <w:rPr>
        <w:rFonts w:ascii="Times New Roman" w:hAnsi="Times New Roman" w:cs="Times New Roman" w:hint="default"/>
        <w:color w:val="2D2D2D"/>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7B56D0"/>
    <w:multiLevelType w:val="hybridMultilevel"/>
    <w:tmpl w:val="75CEC9B0"/>
    <w:lvl w:ilvl="0" w:tplc="C92060A0">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16C3634"/>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nsid w:val="330A4366"/>
    <w:multiLevelType w:val="hybridMultilevel"/>
    <w:tmpl w:val="30C0BD64"/>
    <w:lvl w:ilvl="0" w:tplc="6EFE8A3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33B13B4"/>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57346CA"/>
    <w:multiLevelType w:val="hybridMultilevel"/>
    <w:tmpl w:val="4836AFA8"/>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662F1C"/>
    <w:multiLevelType w:val="hybridMultilevel"/>
    <w:tmpl w:val="1ED414B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846198B"/>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3A3A0C85"/>
    <w:multiLevelType w:val="multilevel"/>
    <w:tmpl w:val="2F7CF86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84485A"/>
    <w:multiLevelType w:val="hybridMultilevel"/>
    <w:tmpl w:val="B03C99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1B3E48"/>
    <w:multiLevelType w:val="multilevel"/>
    <w:tmpl w:val="2A92771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7"/>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4">
    <w:nsid w:val="471D55B7"/>
    <w:multiLevelType w:val="multilevel"/>
    <w:tmpl w:val="DD5CAAAE"/>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1"/>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nsid w:val="47A96D47"/>
    <w:multiLevelType w:val="multilevel"/>
    <w:tmpl w:val="F5F66E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9A7212"/>
    <w:multiLevelType w:val="hybridMultilevel"/>
    <w:tmpl w:val="BAB68156"/>
    <w:lvl w:ilvl="0" w:tplc="4F20D738">
      <w:start w:val="3"/>
      <w:numFmt w:val="decimal"/>
      <w:lvlText w:val="%1.2.13.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90B7C63"/>
    <w:multiLevelType w:val="hybridMultilevel"/>
    <w:tmpl w:val="58CC0FA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CD595D"/>
    <w:multiLevelType w:val="hybridMultilevel"/>
    <w:tmpl w:val="FF82A34E"/>
    <w:lvl w:ilvl="0" w:tplc="C4F22D8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nsid w:val="55421E8D"/>
    <w:multiLevelType w:val="hybridMultilevel"/>
    <w:tmpl w:val="7382C6FC"/>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EDC7225"/>
    <w:multiLevelType w:val="hybridMultilevel"/>
    <w:tmpl w:val="D79874E2"/>
    <w:lvl w:ilvl="0" w:tplc="651EB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0D878C1"/>
    <w:multiLevelType w:val="multilevel"/>
    <w:tmpl w:val="B0A2B85A"/>
    <w:lvl w:ilvl="0">
      <w:start w:val="2"/>
      <w:numFmt w:val="decimal"/>
      <w:lvlText w:val="%1."/>
      <w:lvlJc w:val="left"/>
      <w:pPr>
        <w:tabs>
          <w:tab w:val="num" w:pos="480"/>
        </w:tabs>
        <w:ind w:left="480" w:hanging="480"/>
      </w:pPr>
      <w:rPr>
        <w:rFonts w:cs="Times New Roman" w:hint="default"/>
      </w:rPr>
    </w:lvl>
    <w:lvl w:ilvl="1">
      <w:start w:val="16"/>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30A340D"/>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613762"/>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35">
    <w:nsid w:val="64FD7C15"/>
    <w:multiLevelType w:val="multilevel"/>
    <w:tmpl w:val="01E86F7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1"/>
      <w:numFmt w:val="decimal"/>
      <w:lvlText w:val="%1.%2.%3.%4."/>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6">
    <w:nsid w:val="65604D50"/>
    <w:multiLevelType w:val="hybridMultilevel"/>
    <w:tmpl w:val="0574B1BE"/>
    <w:lvl w:ilvl="0" w:tplc="D8C0DEC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nsid w:val="66396E5D"/>
    <w:multiLevelType w:val="hybridMultilevel"/>
    <w:tmpl w:val="7F820810"/>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8A00D3E"/>
    <w:multiLevelType w:val="hybridMultilevel"/>
    <w:tmpl w:val="26B200A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CDD3073"/>
    <w:multiLevelType w:val="hybridMultilevel"/>
    <w:tmpl w:val="D2C6B466"/>
    <w:lvl w:ilvl="0" w:tplc="8DE4C750">
      <w:start w:val="1"/>
      <w:numFmt w:val="decimal"/>
      <w:lvlText w:val="%1."/>
      <w:lvlJc w:val="left"/>
      <w:pPr>
        <w:ind w:left="750" w:hanging="390"/>
      </w:pPr>
      <w:rPr>
        <w:rFonts w:hint="default"/>
        <w:color w:val="05263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CA1B1A"/>
    <w:multiLevelType w:val="hybridMultilevel"/>
    <w:tmpl w:val="F4E23AC6"/>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E9D5365"/>
    <w:multiLevelType w:val="hybridMultilevel"/>
    <w:tmpl w:val="11843AD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2">
    <w:nsid w:val="72237088"/>
    <w:multiLevelType w:val="multilevel"/>
    <w:tmpl w:val="CD501C6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7A70D0"/>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44">
    <w:nsid w:val="745479B5"/>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45">
    <w:nsid w:val="76480CE1"/>
    <w:multiLevelType w:val="hybridMultilevel"/>
    <w:tmpl w:val="02AAA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nsid w:val="7B391E97"/>
    <w:multiLevelType w:val="multilevel"/>
    <w:tmpl w:val="93721EA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2."/>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abstractNumId w:val="39"/>
  </w:num>
  <w:num w:numId="2">
    <w:abstractNumId w:val="12"/>
  </w:num>
  <w:num w:numId="3">
    <w:abstractNumId w:val="15"/>
  </w:num>
  <w:num w:numId="4">
    <w:abstractNumId w:val="46"/>
  </w:num>
  <w:num w:numId="5">
    <w:abstractNumId w:val="4"/>
  </w:num>
  <w:num w:numId="6">
    <w:abstractNumId w:val="11"/>
  </w:num>
  <w:num w:numId="7">
    <w:abstractNumId w:val="29"/>
  </w:num>
  <w:num w:numId="8">
    <w:abstractNumId w:val="8"/>
  </w:num>
  <w:num w:numId="9">
    <w:abstractNumId w:val="22"/>
  </w:num>
  <w:num w:numId="10">
    <w:abstractNumId w:val="40"/>
  </w:num>
  <w:num w:numId="11">
    <w:abstractNumId w:val="27"/>
  </w:num>
  <w:num w:numId="12">
    <w:abstractNumId w:val="37"/>
  </w:num>
  <w:num w:numId="13">
    <w:abstractNumId w:val="16"/>
  </w:num>
  <w:num w:numId="14">
    <w:abstractNumId w:val="42"/>
  </w:num>
  <w:num w:numId="15">
    <w:abstractNumId w:val="30"/>
  </w:num>
  <w:num w:numId="16">
    <w:abstractNumId w:val="5"/>
  </w:num>
  <w:num w:numId="17">
    <w:abstractNumId w:val="38"/>
  </w:num>
  <w:num w:numId="18">
    <w:abstractNumId w:val="18"/>
  </w:num>
  <w:num w:numId="19">
    <w:abstractNumId w:val="17"/>
  </w:num>
  <w:num w:numId="20">
    <w:abstractNumId w:val="3"/>
  </w:num>
  <w:num w:numId="21">
    <w:abstractNumId w:val="25"/>
  </w:num>
  <w:num w:numId="22">
    <w:abstractNumId w:val="9"/>
  </w:num>
  <w:num w:numId="23">
    <w:abstractNumId w:val="33"/>
  </w:num>
  <w:num w:numId="24">
    <w:abstractNumId w:val="23"/>
  </w:num>
  <w:num w:numId="25">
    <w:abstractNumId w:val="1"/>
  </w:num>
  <w:num w:numId="26">
    <w:abstractNumId w:val="13"/>
  </w:num>
  <w:num w:numId="27">
    <w:abstractNumId w:val="2"/>
  </w:num>
  <w:num w:numId="28">
    <w:abstractNumId w:val="35"/>
  </w:num>
  <w:num w:numId="29">
    <w:abstractNumId w:val="19"/>
  </w:num>
  <w:num w:numId="30">
    <w:abstractNumId w:val="14"/>
  </w:num>
  <w:num w:numId="31">
    <w:abstractNumId w:val="24"/>
  </w:num>
  <w:num w:numId="32">
    <w:abstractNumId w:val="26"/>
  </w:num>
  <w:num w:numId="33">
    <w:abstractNumId w:val="47"/>
  </w:num>
  <w:num w:numId="34">
    <w:abstractNumId w:val="32"/>
  </w:num>
  <w:num w:numId="35">
    <w:abstractNumId w:val="0"/>
  </w:num>
  <w:num w:numId="36">
    <w:abstractNumId w:val="36"/>
  </w:num>
  <w:num w:numId="37">
    <w:abstractNumId w:val="10"/>
  </w:num>
  <w:num w:numId="38">
    <w:abstractNumId w:val="7"/>
  </w:num>
  <w:num w:numId="39">
    <w:abstractNumId w:val="20"/>
  </w:num>
  <w:num w:numId="40">
    <w:abstractNumId w:val="44"/>
  </w:num>
  <w:num w:numId="41">
    <w:abstractNumId w:val="43"/>
  </w:num>
  <w:num w:numId="42">
    <w:abstractNumId w:val="34"/>
  </w:num>
  <w:num w:numId="43">
    <w:abstractNumId w:val="41"/>
  </w:num>
  <w:num w:numId="44">
    <w:abstractNumId w:val="6"/>
  </w:num>
  <w:num w:numId="45">
    <w:abstractNumId w:val="21"/>
  </w:num>
  <w:num w:numId="46">
    <w:abstractNumId w:val="45"/>
  </w:num>
  <w:num w:numId="47">
    <w:abstractNumId w:val="28"/>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87041"/>
    <w:rsid w:val="00013CF7"/>
    <w:rsid w:val="001001C7"/>
    <w:rsid w:val="00193E31"/>
    <w:rsid w:val="001E4ED6"/>
    <w:rsid w:val="002261E0"/>
    <w:rsid w:val="002B2593"/>
    <w:rsid w:val="002E3676"/>
    <w:rsid w:val="00456747"/>
    <w:rsid w:val="004D2742"/>
    <w:rsid w:val="00525D5C"/>
    <w:rsid w:val="00541676"/>
    <w:rsid w:val="005C26CF"/>
    <w:rsid w:val="007202C1"/>
    <w:rsid w:val="00794FC2"/>
    <w:rsid w:val="00820658"/>
    <w:rsid w:val="00874236"/>
    <w:rsid w:val="008B2F7E"/>
    <w:rsid w:val="008C7017"/>
    <w:rsid w:val="00913F00"/>
    <w:rsid w:val="00B228C5"/>
    <w:rsid w:val="00B720C1"/>
    <w:rsid w:val="00B87106"/>
    <w:rsid w:val="00C0242F"/>
    <w:rsid w:val="00CC2190"/>
    <w:rsid w:val="00D416F5"/>
    <w:rsid w:val="00DD436E"/>
    <w:rsid w:val="00E13F25"/>
    <w:rsid w:val="00E87041"/>
    <w:rsid w:val="00E9510A"/>
    <w:rsid w:val="00EC5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Прямая со стрелкой 23"/>
        <o:r id="V:Rule6" type="connector" idref="#Прямая со стрелкой 1"/>
        <o:r id="V:Rule7" type="connector" idref="#Прямая со стрелкой 16"/>
        <o:r id="V:Rule8" type="connector" idref="#Прямая со стрелкой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41"/>
  </w:style>
  <w:style w:type="paragraph" w:styleId="2">
    <w:name w:val="heading 2"/>
    <w:basedOn w:val="a"/>
    <w:next w:val="a"/>
    <w:link w:val="20"/>
    <w:uiPriority w:val="9"/>
    <w:unhideWhenUsed/>
    <w:qFormat/>
    <w:rsid w:val="00E87041"/>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link w:val="30"/>
    <w:uiPriority w:val="9"/>
    <w:qFormat/>
    <w:rsid w:val="00E870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87041"/>
    <w:pPr>
      <w:keepNext/>
      <w:keepLines/>
      <w:spacing w:before="40" w:after="0" w:line="240" w:lineRule="auto"/>
      <w:outlineLvl w:val="3"/>
    </w:pPr>
    <w:rPr>
      <w:rFonts w:ascii="Cambria" w:eastAsia="Times New Roman" w:hAnsi="Cambria" w:cs="Times New Roman"/>
      <w:i/>
      <w:iCs/>
      <w:color w:val="365F9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70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E8704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E8704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87041"/>
    <w:rPr>
      <w:rFonts w:ascii="Cambria" w:eastAsia="Times New Roman" w:hAnsi="Cambria" w:cs="Times New Roman"/>
      <w:i/>
      <w:iCs/>
      <w:color w:val="365F91"/>
      <w:sz w:val="24"/>
      <w:szCs w:val="24"/>
      <w:lang w:eastAsia="ru-RU"/>
    </w:rPr>
  </w:style>
  <w:style w:type="table" w:styleId="a3">
    <w:name w:val="Table Grid"/>
    <w:basedOn w:val="a1"/>
    <w:uiPriority w:val="59"/>
    <w:rsid w:val="00E8704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E87041"/>
    <w:rPr>
      <w:color w:val="0000FF"/>
      <w:u w:val="single"/>
    </w:rPr>
  </w:style>
  <w:style w:type="paragraph" w:customStyle="1" w:styleId="formattext">
    <w:name w:val="formattext"/>
    <w:basedOn w:val="a"/>
    <w:rsid w:val="00E87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87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87041"/>
  </w:style>
  <w:style w:type="numbering" w:customStyle="1" w:styleId="1">
    <w:name w:val="Нет списка1"/>
    <w:next w:val="a2"/>
    <w:uiPriority w:val="99"/>
    <w:semiHidden/>
    <w:unhideWhenUsed/>
    <w:rsid w:val="00E87041"/>
  </w:style>
  <w:style w:type="paragraph" w:customStyle="1" w:styleId="ConsTitle">
    <w:name w:val="ConsTitle"/>
    <w:uiPriority w:val="99"/>
    <w:rsid w:val="00E87041"/>
    <w:pPr>
      <w:widowControl w:val="0"/>
      <w:numPr>
        <w:ilvl w:val="2"/>
        <w:numId w:val="4"/>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styleId="a5">
    <w:name w:val="List Paragraph"/>
    <w:basedOn w:val="a"/>
    <w:qFormat/>
    <w:rsid w:val="00E87041"/>
    <w:pPr>
      <w:ind w:left="720"/>
      <w:contextualSpacing/>
    </w:pPr>
    <w:rPr>
      <w:rFonts w:ascii="Times New Roman" w:eastAsia="Calibri" w:hAnsi="Times New Roman" w:cs="Times New Roman"/>
      <w:sz w:val="24"/>
      <w:szCs w:val="24"/>
    </w:rPr>
  </w:style>
  <w:style w:type="paragraph" w:customStyle="1" w:styleId="10">
    <w:name w:val="Абзац списка1"/>
    <w:basedOn w:val="a"/>
    <w:rsid w:val="00E87041"/>
    <w:pPr>
      <w:ind w:left="720"/>
      <w:contextualSpacing/>
    </w:pPr>
    <w:rPr>
      <w:rFonts w:ascii="Calibri" w:eastAsia="Times New Roman" w:hAnsi="Calibri" w:cs="Times New Roman"/>
      <w:szCs w:val="24"/>
    </w:rPr>
  </w:style>
  <w:style w:type="paragraph" w:customStyle="1" w:styleId="Default">
    <w:name w:val="Default"/>
    <w:rsid w:val="00E8704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6">
    <w:name w:val="header"/>
    <w:basedOn w:val="a"/>
    <w:link w:val="a7"/>
    <w:rsid w:val="00E87041"/>
    <w:pPr>
      <w:tabs>
        <w:tab w:val="center" w:pos="4677"/>
        <w:tab w:val="right" w:pos="9355"/>
      </w:tabs>
    </w:pPr>
    <w:rPr>
      <w:rFonts w:ascii="Times New Roman" w:eastAsia="Calibri" w:hAnsi="Times New Roman" w:cs="Times New Roman"/>
      <w:sz w:val="24"/>
      <w:szCs w:val="20"/>
    </w:rPr>
  </w:style>
  <w:style w:type="character" w:customStyle="1" w:styleId="a7">
    <w:name w:val="Верхний колонтитул Знак"/>
    <w:basedOn w:val="a0"/>
    <w:link w:val="a6"/>
    <w:rsid w:val="00E87041"/>
    <w:rPr>
      <w:rFonts w:ascii="Times New Roman" w:eastAsia="Calibri" w:hAnsi="Times New Roman" w:cs="Times New Roman"/>
      <w:sz w:val="24"/>
      <w:szCs w:val="20"/>
    </w:rPr>
  </w:style>
  <w:style w:type="character" w:styleId="a8">
    <w:name w:val="page number"/>
    <w:rsid w:val="00E87041"/>
    <w:rPr>
      <w:rFonts w:cs="Times New Roman"/>
    </w:rPr>
  </w:style>
  <w:style w:type="paragraph" w:customStyle="1" w:styleId="21">
    <w:name w:val="Абзац списка2"/>
    <w:basedOn w:val="a"/>
    <w:rsid w:val="00E87041"/>
    <w:pPr>
      <w:ind w:left="720"/>
      <w:contextualSpacing/>
    </w:pPr>
    <w:rPr>
      <w:rFonts w:ascii="Calibri" w:eastAsia="Times New Roman" w:hAnsi="Calibri" w:cs="Times New Roman"/>
      <w:szCs w:val="24"/>
    </w:rPr>
  </w:style>
  <w:style w:type="paragraph" w:customStyle="1" w:styleId="Style3">
    <w:name w:val="Style3"/>
    <w:basedOn w:val="a"/>
    <w:uiPriority w:val="99"/>
    <w:rsid w:val="00E87041"/>
    <w:pPr>
      <w:widowControl w:val="0"/>
      <w:autoSpaceDE w:val="0"/>
      <w:autoSpaceDN w:val="0"/>
      <w:adjustRightInd w:val="0"/>
      <w:spacing w:after="0" w:line="331" w:lineRule="exact"/>
      <w:ind w:firstLine="547"/>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E87041"/>
    <w:rPr>
      <w:rFonts w:ascii="Times New Roman" w:hAnsi="Times New Roman" w:cs="Times New Roman"/>
      <w:sz w:val="26"/>
      <w:szCs w:val="26"/>
    </w:rPr>
  </w:style>
  <w:style w:type="paragraph" w:styleId="a9">
    <w:name w:val="footer"/>
    <w:basedOn w:val="a"/>
    <w:link w:val="aa"/>
    <w:uiPriority w:val="99"/>
    <w:semiHidden/>
    <w:unhideWhenUsed/>
    <w:rsid w:val="00E87041"/>
    <w:pPr>
      <w:tabs>
        <w:tab w:val="center" w:pos="4677"/>
        <w:tab w:val="right" w:pos="9355"/>
      </w:tabs>
    </w:pPr>
    <w:rPr>
      <w:rFonts w:ascii="Times New Roman" w:eastAsia="Calibri" w:hAnsi="Times New Roman" w:cs="Times New Roman"/>
      <w:sz w:val="24"/>
      <w:szCs w:val="24"/>
    </w:rPr>
  </w:style>
  <w:style w:type="character" w:customStyle="1" w:styleId="aa">
    <w:name w:val="Нижний колонтитул Знак"/>
    <w:basedOn w:val="a0"/>
    <w:link w:val="a9"/>
    <w:uiPriority w:val="99"/>
    <w:semiHidden/>
    <w:rsid w:val="00E87041"/>
    <w:rPr>
      <w:rFonts w:ascii="Times New Roman" w:eastAsia="Calibri" w:hAnsi="Times New Roman" w:cs="Times New Roman"/>
      <w:sz w:val="24"/>
      <w:szCs w:val="24"/>
    </w:rPr>
  </w:style>
  <w:style w:type="table" w:customStyle="1" w:styleId="11">
    <w:name w:val="Сетка таблицы1"/>
    <w:basedOn w:val="a1"/>
    <w:next w:val="a3"/>
    <w:uiPriority w:val="99"/>
    <w:rsid w:val="00E87041"/>
    <w:pPr>
      <w:spacing w:after="0" w:line="240" w:lineRule="auto"/>
    </w:pPr>
    <w:rPr>
      <w:rFonts w:ascii="Cambria" w:eastAsia="MS Mincho" w:hAnsi="Cambria"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rsid w:val="00E87041"/>
    <w:pPr>
      <w:spacing w:after="0" w:line="240" w:lineRule="auto"/>
    </w:pPr>
    <w:rPr>
      <w:rFonts w:ascii="Calibri" w:eastAsia="MS Mincho" w:hAnsi="Calibri" w:cs="Times New Roman"/>
      <w:sz w:val="20"/>
      <w:szCs w:val="20"/>
      <w:lang w:eastAsia="ru-RU"/>
    </w:rPr>
  </w:style>
  <w:style w:type="character" w:customStyle="1" w:styleId="ac">
    <w:name w:val="Текст сноски Знак"/>
    <w:basedOn w:val="a0"/>
    <w:link w:val="ab"/>
    <w:uiPriority w:val="99"/>
    <w:rsid w:val="00E87041"/>
    <w:rPr>
      <w:rFonts w:ascii="Calibri" w:eastAsia="MS Mincho" w:hAnsi="Calibri" w:cs="Times New Roman"/>
      <w:sz w:val="20"/>
      <w:szCs w:val="20"/>
      <w:lang w:eastAsia="ru-RU"/>
    </w:rPr>
  </w:style>
  <w:style w:type="character" w:styleId="ad">
    <w:name w:val="footnote reference"/>
    <w:aliases w:val="5"/>
    <w:uiPriority w:val="99"/>
    <w:rsid w:val="00E87041"/>
    <w:rPr>
      <w:rFonts w:cs="Times New Roman"/>
      <w:vertAlign w:val="superscript"/>
    </w:rPr>
  </w:style>
  <w:style w:type="paragraph" w:styleId="ae">
    <w:name w:val="Balloon Text"/>
    <w:basedOn w:val="a"/>
    <w:link w:val="af"/>
    <w:uiPriority w:val="99"/>
    <w:semiHidden/>
    <w:unhideWhenUsed/>
    <w:rsid w:val="00E87041"/>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E87041"/>
    <w:rPr>
      <w:rFonts w:ascii="Tahoma" w:eastAsia="Calibri" w:hAnsi="Tahoma" w:cs="Tahoma"/>
      <w:sz w:val="16"/>
      <w:szCs w:val="16"/>
    </w:rPr>
  </w:style>
  <w:style w:type="character" w:styleId="af0">
    <w:name w:val="FollowedHyperlink"/>
    <w:uiPriority w:val="99"/>
    <w:semiHidden/>
    <w:unhideWhenUsed/>
    <w:rsid w:val="00E87041"/>
    <w:rPr>
      <w:color w:val="800080"/>
      <w:u w:val="single"/>
    </w:rPr>
  </w:style>
  <w:style w:type="paragraph" w:customStyle="1" w:styleId="ConsPlusNonformat">
    <w:name w:val="ConsPlusNonformat"/>
    <w:uiPriority w:val="99"/>
    <w:rsid w:val="00E870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nformattext">
    <w:name w:val="unformattext"/>
    <w:basedOn w:val="a"/>
    <w:rsid w:val="00E87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87041"/>
    <w:pPr>
      <w:widowControl w:val="0"/>
      <w:autoSpaceDE w:val="0"/>
      <w:autoSpaceDN w:val="0"/>
      <w:spacing w:after="0" w:line="240" w:lineRule="auto"/>
    </w:pPr>
    <w:rPr>
      <w:rFonts w:ascii="Calibri" w:eastAsia="Times New Roman" w:hAnsi="Calibri" w:cs="Calibri"/>
      <w:b/>
      <w:szCs w:val="20"/>
      <w:lang w:eastAsia="ru-RU"/>
    </w:rPr>
  </w:style>
  <w:style w:type="paragraph" w:styleId="af1">
    <w:name w:val="No Spacing"/>
    <w:link w:val="af2"/>
    <w:uiPriority w:val="1"/>
    <w:qFormat/>
    <w:rsid w:val="00E87041"/>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uiPriority w:val="1"/>
    <w:locked/>
    <w:rsid w:val="00E87041"/>
    <w:rPr>
      <w:rFonts w:ascii="Times New Roman" w:eastAsia="Times New Roman" w:hAnsi="Times New Roman" w:cs="Times New Roman"/>
      <w:sz w:val="24"/>
      <w:szCs w:val="24"/>
      <w:lang w:eastAsia="ru-RU"/>
    </w:rPr>
  </w:style>
  <w:style w:type="paragraph" w:customStyle="1" w:styleId="af3">
    <w:name w:val="Знак"/>
    <w:basedOn w:val="a"/>
    <w:rsid w:val="00E87041"/>
    <w:pPr>
      <w:spacing w:after="160" w:line="240" w:lineRule="exact"/>
    </w:pPr>
    <w:rPr>
      <w:rFonts w:ascii="Verdana" w:eastAsia="Times New Roman" w:hAnsi="Verdana" w:cs="Times New Roman"/>
      <w:sz w:val="20"/>
      <w:szCs w:val="20"/>
      <w:lang w:val="en-US"/>
    </w:rPr>
  </w:style>
  <w:style w:type="paragraph" w:styleId="af4">
    <w:name w:val="Body Text Indent"/>
    <w:basedOn w:val="a"/>
    <w:link w:val="af5"/>
    <w:uiPriority w:val="99"/>
    <w:semiHidden/>
    <w:unhideWhenUsed/>
    <w:rsid w:val="00E87041"/>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semiHidden/>
    <w:rsid w:val="00E87041"/>
    <w:rPr>
      <w:rFonts w:ascii="Times New Roman" w:eastAsia="Times New Roman" w:hAnsi="Times New Roman" w:cs="Times New Roman"/>
      <w:sz w:val="24"/>
      <w:szCs w:val="24"/>
      <w:lang w:eastAsia="ru-RU"/>
    </w:rPr>
  </w:style>
  <w:style w:type="paragraph" w:customStyle="1" w:styleId="22">
    <w:name w:val="Знак Знак2"/>
    <w:basedOn w:val="a"/>
    <w:rsid w:val="00E87041"/>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46664344" TargetMode="External"/><Relationship Id="rId13" Type="http://schemas.openxmlformats.org/officeDocument/2006/relationships/hyperlink" Target="http://www.consultant.ru/document/cons_doc_LAW_365228/fb3b9f6c5786727ec9ea99d18258678dcbe363ef/" TargetMode="External"/><Relationship Id="rId18" Type="http://schemas.openxmlformats.org/officeDocument/2006/relationships/hyperlink" Target="http://www.consultant.ru/document/cons_doc_LAW_365228/546c7822b4daa11f0b168895ce17a69ed978b5c9/" TargetMode="External"/><Relationship Id="rId3" Type="http://schemas.openxmlformats.org/officeDocument/2006/relationships/settings" Target="settings.xml"/><Relationship Id="rId21" Type="http://schemas.openxmlformats.org/officeDocument/2006/relationships/hyperlink" Target="https://www.nalog.ru/html/docs/vedomst/sved_egrulegrip.rar" TargetMode="External"/><Relationship Id="rId7" Type="http://schemas.openxmlformats.org/officeDocument/2006/relationships/hyperlink" Target="http://stepn.maryan.omskportal.ru/omsu/maryan-3-52-230-" TargetMode="External"/><Relationship Id="rId12" Type="http://schemas.openxmlformats.org/officeDocument/2006/relationships/hyperlink" Target="http://www.consultant.ru/document/cons_doc_LAW_365228/adbc49aaab552c55cb040636a29a905441cbe915/" TargetMode="External"/><Relationship Id="rId17" Type="http://schemas.openxmlformats.org/officeDocument/2006/relationships/hyperlink" Target="http://www.consultant.ru/document/cons_doc_LAW_365228/546c7822b4daa11f0b168895ce17a69ed978b5c9/" TargetMode="External"/><Relationship Id="rId2" Type="http://schemas.openxmlformats.org/officeDocument/2006/relationships/styles" Target="styles.xml"/><Relationship Id="rId16" Type="http://schemas.openxmlformats.org/officeDocument/2006/relationships/hyperlink" Target="http://www.consultant.ru/document/cons_doc_LAW_365228/878fb9545863b1203029aec55b9835dbfba6db85/" TargetMode="External"/><Relationship Id="rId20" Type="http://schemas.openxmlformats.org/officeDocument/2006/relationships/hyperlink" Target="http://www.consultant.ru/document/cons_doc_LAW_365228/dd3bbe9940107335dc38176ca3bef30f0976015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65228/7729dbf6ae67c5ca92046e9d5c3160107ef8f01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365228/a3ce4fe2b7f2b04c5bfb5f1ec582cdde1e5db15e/" TargetMode="External"/><Relationship Id="rId23" Type="http://schemas.openxmlformats.org/officeDocument/2006/relationships/fontTable" Target="fontTable.xml"/><Relationship Id="rId10" Type="http://schemas.openxmlformats.org/officeDocument/2006/relationships/hyperlink" Target="http://www.consultant.ru/document/cons_doc_LAW_365228/546c7822b4daa11f0b168895ce17a69ed978b5c9/" TargetMode="External"/><Relationship Id="rId19" Type="http://schemas.openxmlformats.org/officeDocument/2006/relationships/hyperlink" Target="http://www.consultant.ru/document/cons_doc_LAW_353480/" TargetMode="External"/><Relationship Id="rId4" Type="http://schemas.openxmlformats.org/officeDocument/2006/relationships/webSettings" Target="webSettings.xml"/><Relationship Id="rId9" Type="http://schemas.openxmlformats.org/officeDocument/2006/relationships/hyperlink" Target="http://www.consultant.ru/document/cons_doc_LAW_406224/a2588b2a1374c05e0939bb4df8e54fc0dfd6e000/" TargetMode="External"/><Relationship Id="rId14" Type="http://schemas.openxmlformats.org/officeDocument/2006/relationships/hyperlink" Target="http://www.consultant.ru/document/cons_doc_LAW_365228/8a479c028d080f9c4013f9a12ca4bc04a1bc7527/" TargetMode="External"/><Relationship Id="rId22" Type="http://schemas.openxmlformats.org/officeDocument/2006/relationships/hyperlink" Target="http://docs.cntd.ru/document/9014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14321</Words>
  <Characters>81636</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Степное</cp:lastModifiedBy>
  <cp:revision>10</cp:revision>
  <cp:lastPrinted>2023-03-06T03:14:00Z</cp:lastPrinted>
  <dcterms:created xsi:type="dcterms:W3CDTF">2023-02-21T04:26:00Z</dcterms:created>
  <dcterms:modified xsi:type="dcterms:W3CDTF">2023-03-06T03:19:00Z</dcterms:modified>
</cp:coreProperties>
</file>