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CF4" w:rsidRDefault="00782CF4" w:rsidP="00782CF4">
      <w:pPr>
        <w:shd w:val="clear" w:color="auto" w:fill="FFFFFF"/>
        <w:spacing w:line="365" w:lineRule="exact"/>
        <w:ind w:left="851" w:right="260"/>
        <w:jc w:val="right"/>
        <w:rPr>
          <w:b/>
          <w:sz w:val="28"/>
          <w:szCs w:val="28"/>
        </w:rPr>
      </w:pPr>
      <w:r>
        <w:rPr>
          <w:b/>
          <w:sz w:val="28"/>
          <w:szCs w:val="28"/>
        </w:rPr>
        <w:t>Проект</w:t>
      </w:r>
    </w:p>
    <w:p w:rsidR="004E1E7D" w:rsidRPr="00F4371F" w:rsidRDefault="004E1E7D" w:rsidP="004E1E7D">
      <w:pPr>
        <w:shd w:val="clear" w:color="auto" w:fill="FFFFFF"/>
        <w:spacing w:line="365" w:lineRule="exact"/>
        <w:ind w:left="851" w:right="260"/>
        <w:jc w:val="center"/>
        <w:rPr>
          <w:b/>
          <w:sz w:val="28"/>
          <w:szCs w:val="28"/>
        </w:rPr>
      </w:pPr>
      <w:r w:rsidRPr="00F4371F">
        <w:rPr>
          <w:b/>
          <w:sz w:val="28"/>
          <w:szCs w:val="28"/>
        </w:rPr>
        <w:t>Российская Федерация</w:t>
      </w:r>
    </w:p>
    <w:p w:rsidR="004E1E7D" w:rsidRPr="00F4371F" w:rsidRDefault="004E1E7D" w:rsidP="004E1E7D">
      <w:pPr>
        <w:shd w:val="clear" w:color="auto" w:fill="FFFFFF"/>
        <w:spacing w:line="365" w:lineRule="exact"/>
        <w:ind w:left="851" w:right="260"/>
        <w:jc w:val="center"/>
        <w:rPr>
          <w:b/>
          <w:sz w:val="28"/>
          <w:szCs w:val="28"/>
        </w:rPr>
      </w:pPr>
      <w:r w:rsidRPr="00F4371F">
        <w:rPr>
          <w:b/>
          <w:sz w:val="28"/>
          <w:szCs w:val="28"/>
        </w:rPr>
        <w:t>Администрация Степнинского сельского поселения</w:t>
      </w:r>
    </w:p>
    <w:p w:rsidR="004E1E7D" w:rsidRPr="00F4371F" w:rsidRDefault="004E1E7D" w:rsidP="004E1E7D">
      <w:pPr>
        <w:shd w:val="clear" w:color="auto" w:fill="FFFFFF"/>
        <w:spacing w:line="365" w:lineRule="exact"/>
        <w:ind w:left="851" w:right="260"/>
        <w:jc w:val="center"/>
        <w:rPr>
          <w:b/>
          <w:sz w:val="28"/>
          <w:szCs w:val="28"/>
        </w:rPr>
      </w:pPr>
      <w:r w:rsidRPr="00F4371F">
        <w:rPr>
          <w:b/>
          <w:sz w:val="28"/>
          <w:szCs w:val="28"/>
        </w:rPr>
        <w:t>Марьяновского муниципального района Омской области</w:t>
      </w:r>
    </w:p>
    <w:p w:rsidR="004E1E7D" w:rsidRPr="00F4371F" w:rsidRDefault="004E1E7D" w:rsidP="004E1E7D">
      <w:pPr>
        <w:shd w:val="clear" w:color="auto" w:fill="FFFFFF"/>
        <w:spacing w:before="134" w:line="643" w:lineRule="exact"/>
        <w:ind w:left="851" w:right="260"/>
        <w:jc w:val="center"/>
        <w:rPr>
          <w:b/>
          <w:sz w:val="28"/>
          <w:szCs w:val="28"/>
        </w:rPr>
      </w:pPr>
      <w:r w:rsidRPr="00F4371F">
        <w:rPr>
          <w:b/>
          <w:sz w:val="28"/>
          <w:szCs w:val="28"/>
        </w:rPr>
        <w:t>ПОСТАНОВЛЕНИЕ</w:t>
      </w:r>
    </w:p>
    <w:p w:rsidR="004A4C4B" w:rsidRDefault="004A4C4B" w:rsidP="004A4C4B">
      <w:pPr>
        <w:tabs>
          <w:tab w:val="left" w:pos="1125"/>
        </w:tabs>
        <w:jc w:val="center"/>
        <w:rPr>
          <w:b/>
          <w:sz w:val="28"/>
          <w:szCs w:val="28"/>
        </w:rPr>
      </w:pPr>
    </w:p>
    <w:p w:rsidR="004A4C4B" w:rsidRDefault="004A4C4B" w:rsidP="004A4C4B">
      <w:pPr>
        <w:tabs>
          <w:tab w:val="left" w:pos="1125"/>
        </w:tabs>
        <w:jc w:val="center"/>
        <w:rPr>
          <w:b/>
          <w:sz w:val="28"/>
          <w:szCs w:val="28"/>
        </w:rPr>
      </w:pPr>
    </w:p>
    <w:p w:rsidR="004A4C4B" w:rsidRDefault="004E1E7D" w:rsidP="004A4C4B">
      <w:pPr>
        <w:tabs>
          <w:tab w:val="left" w:pos="1125"/>
        </w:tabs>
        <w:rPr>
          <w:sz w:val="28"/>
          <w:szCs w:val="28"/>
        </w:rPr>
      </w:pPr>
      <w:r>
        <w:rPr>
          <w:sz w:val="28"/>
          <w:szCs w:val="28"/>
        </w:rPr>
        <w:t>0</w:t>
      </w:r>
      <w:r w:rsidR="00782CF4">
        <w:rPr>
          <w:sz w:val="28"/>
          <w:szCs w:val="28"/>
        </w:rPr>
        <w:t>0</w:t>
      </w:r>
      <w:r w:rsidR="004A4C4B">
        <w:rPr>
          <w:sz w:val="28"/>
          <w:szCs w:val="28"/>
        </w:rPr>
        <w:t>.0</w:t>
      </w:r>
      <w:r>
        <w:rPr>
          <w:sz w:val="28"/>
          <w:szCs w:val="28"/>
        </w:rPr>
        <w:t>7</w:t>
      </w:r>
      <w:r w:rsidR="004A4C4B">
        <w:rPr>
          <w:sz w:val="28"/>
          <w:szCs w:val="28"/>
        </w:rPr>
        <w:t xml:space="preserve">.2024                                                                </w:t>
      </w:r>
      <w:r w:rsidR="00BD166B">
        <w:rPr>
          <w:sz w:val="28"/>
          <w:szCs w:val="28"/>
        </w:rPr>
        <w:t xml:space="preserve">                              </w:t>
      </w:r>
      <w:r>
        <w:rPr>
          <w:sz w:val="28"/>
          <w:szCs w:val="28"/>
        </w:rPr>
        <w:t>№</w:t>
      </w:r>
      <w:r w:rsidR="00782CF4">
        <w:rPr>
          <w:sz w:val="28"/>
          <w:szCs w:val="28"/>
        </w:rPr>
        <w:t>00</w:t>
      </w:r>
    </w:p>
    <w:p w:rsidR="004A4C4B" w:rsidRDefault="004A4C4B" w:rsidP="004A4C4B">
      <w:pPr>
        <w:tabs>
          <w:tab w:val="left" w:pos="1125"/>
        </w:tabs>
        <w:rPr>
          <w:sz w:val="28"/>
          <w:szCs w:val="28"/>
        </w:rPr>
      </w:pPr>
    </w:p>
    <w:p w:rsidR="004A4C4B" w:rsidRDefault="004A4C4B" w:rsidP="004A4C4B">
      <w:pPr>
        <w:tabs>
          <w:tab w:val="left" w:pos="1125"/>
        </w:tabs>
        <w:jc w:val="center"/>
        <w:rPr>
          <w:sz w:val="28"/>
          <w:szCs w:val="28"/>
        </w:rPr>
      </w:pPr>
      <w:r>
        <w:rPr>
          <w:sz w:val="28"/>
          <w:szCs w:val="28"/>
        </w:rPr>
        <w:t xml:space="preserve">О внесении изменений в постановление администрации </w:t>
      </w:r>
      <w:r w:rsidR="0099021B">
        <w:rPr>
          <w:sz w:val="28"/>
          <w:szCs w:val="28"/>
        </w:rPr>
        <w:t>Степнинского</w:t>
      </w:r>
    </w:p>
    <w:p w:rsidR="004A4C4B" w:rsidRDefault="0099021B" w:rsidP="004A4C4B">
      <w:pPr>
        <w:tabs>
          <w:tab w:val="left" w:pos="1125"/>
        </w:tabs>
        <w:jc w:val="center"/>
        <w:rPr>
          <w:sz w:val="28"/>
          <w:szCs w:val="28"/>
        </w:rPr>
      </w:pPr>
      <w:r>
        <w:rPr>
          <w:sz w:val="28"/>
          <w:szCs w:val="28"/>
        </w:rPr>
        <w:t>с</w:t>
      </w:r>
      <w:r w:rsidR="004A4C4B">
        <w:rPr>
          <w:sz w:val="28"/>
          <w:szCs w:val="28"/>
        </w:rPr>
        <w:t>ельского поселения от 2</w:t>
      </w:r>
      <w:r>
        <w:rPr>
          <w:sz w:val="28"/>
          <w:szCs w:val="28"/>
        </w:rPr>
        <w:t>9</w:t>
      </w:r>
      <w:r w:rsidR="004A4C4B">
        <w:rPr>
          <w:sz w:val="28"/>
          <w:szCs w:val="28"/>
        </w:rPr>
        <w:t>.02.202</w:t>
      </w:r>
      <w:r>
        <w:rPr>
          <w:sz w:val="28"/>
          <w:szCs w:val="28"/>
        </w:rPr>
        <w:t>4</w:t>
      </w:r>
      <w:r w:rsidR="004A4C4B">
        <w:rPr>
          <w:sz w:val="28"/>
          <w:szCs w:val="28"/>
        </w:rPr>
        <w:t xml:space="preserve"> № 1</w:t>
      </w:r>
      <w:r>
        <w:rPr>
          <w:sz w:val="28"/>
          <w:szCs w:val="28"/>
        </w:rPr>
        <w:t>5</w:t>
      </w:r>
      <w:r w:rsidR="004A4C4B">
        <w:rPr>
          <w:sz w:val="28"/>
          <w:szCs w:val="28"/>
        </w:rPr>
        <w:t xml:space="preserve">« Об утверждении Порядка выявления и оформления выморочного имущества в собственность </w:t>
      </w:r>
      <w:r>
        <w:rPr>
          <w:sz w:val="28"/>
          <w:szCs w:val="28"/>
        </w:rPr>
        <w:t>Степнинского</w:t>
      </w:r>
      <w:r w:rsidR="004A4C4B">
        <w:rPr>
          <w:sz w:val="28"/>
          <w:szCs w:val="28"/>
        </w:rPr>
        <w:t xml:space="preserve"> сельского поселения </w:t>
      </w:r>
      <w:r>
        <w:rPr>
          <w:sz w:val="28"/>
          <w:szCs w:val="28"/>
        </w:rPr>
        <w:t>Марьяновского</w:t>
      </w:r>
      <w:r w:rsidR="004A4C4B">
        <w:rPr>
          <w:sz w:val="28"/>
          <w:szCs w:val="28"/>
        </w:rPr>
        <w:t xml:space="preserve"> муниципального района Омской области»</w:t>
      </w:r>
    </w:p>
    <w:p w:rsidR="004A4C4B" w:rsidRDefault="004A4C4B" w:rsidP="004A4C4B">
      <w:pPr>
        <w:tabs>
          <w:tab w:val="left" w:pos="1125"/>
        </w:tabs>
        <w:jc w:val="center"/>
        <w:rPr>
          <w:sz w:val="28"/>
          <w:szCs w:val="28"/>
        </w:rPr>
      </w:pPr>
    </w:p>
    <w:p w:rsidR="0099021B" w:rsidRDefault="004A4C4B" w:rsidP="004A4C4B">
      <w:pPr>
        <w:tabs>
          <w:tab w:val="left" w:pos="1125"/>
        </w:tabs>
        <w:jc w:val="both"/>
        <w:rPr>
          <w:sz w:val="28"/>
          <w:szCs w:val="28"/>
        </w:rPr>
      </w:pPr>
      <w:r>
        <w:rPr>
          <w:sz w:val="28"/>
          <w:szCs w:val="28"/>
        </w:rPr>
        <w:tab/>
        <w:t xml:space="preserve">В соответствии </w:t>
      </w:r>
      <w:r w:rsidR="0099021B">
        <w:rPr>
          <w:sz w:val="28"/>
          <w:szCs w:val="28"/>
        </w:rPr>
        <w:t xml:space="preserve"> с</w:t>
      </w:r>
      <w:r>
        <w:rPr>
          <w:sz w:val="28"/>
          <w:szCs w:val="28"/>
        </w:rPr>
        <w:t xml:space="preserve"> Федеральным законом от 06.10.2003 № 131 – ФЗ «Об общих принципах организации местного самоупра</w:t>
      </w:r>
      <w:r w:rsidR="0099021B">
        <w:rPr>
          <w:sz w:val="28"/>
          <w:szCs w:val="28"/>
        </w:rPr>
        <w:t>вления в Российской Федерации»,</w:t>
      </w:r>
      <w:r>
        <w:rPr>
          <w:sz w:val="28"/>
          <w:szCs w:val="28"/>
        </w:rPr>
        <w:t xml:space="preserve"> Уставом </w:t>
      </w:r>
      <w:r w:rsidR="0099021B">
        <w:rPr>
          <w:sz w:val="28"/>
          <w:szCs w:val="28"/>
        </w:rPr>
        <w:t>Степнинского</w:t>
      </w:r>
      <w:r>
        <w:rPr>
          <w:sz w:val="28"/>
          <w:szCs w:val="28"/>
        </w:rPr>
        <w:t xml:space="preserve"> сельского поселения </w:t>
      </w:r>
      <w:r w:rsidR="0099021B">
        <w:rPr>
          <w:sz w:val="28"/>
          <w:szCs w:val="28"/>
        </w:rPr>
        <w:t>Степнинского</w:t>
      </w:r>
      <w:r>
        <w:rPr>
          <w:sz w:val="28"/>
          <w:szCs w:val="28"/>
        </w:rPr>
        <w:t xml:space="preserve"> муниципального района Омской области, </w:t>
      </w:r>
      <w:r w:rsidR="0099021B">
        <w:rPr>
          <w:sz w:val="28"/>
          <w:szCs w:val="28"/>
        </w:rPr>
        <w:t xml:space="preserve"> </w:t>
      </w:r>
    </w:p>
    <w:p w:rsidR="004A4C4B" w:rsidRDefault="0099021B" w:rsidP="0099021B">
      <w:pPr>
        <w:tabs>
          <w:tab w:val="left" w:pos="1125"/>
        </w:tabs>
        <w:jc w:val="center"/>
        <w:rPr>
          <w:sz w:val="28"/>
          <w:szCs w:val="28"/>
        </w:rPr>
      </w:pPr>
      <w:r>
        <w:rPr>
          <w:sz w:val="28"/>
          <w:szCs w:val="28"/>
        </w:rPr>
        <w:t>П</w:t>
      </w:r>
      <w:r w:rsidR="004A4C4B">
        <w:rPr>
          <w:sz w:val="28"/>
          <w:szCs w:val="28"/>
        </w:rPr>
        <w:t>остановляет:</w:t>
      </w:r>
    </w:p>
    <w:p w:rsidR="004A4C4B" w:rsidRDefault="004A4C4B" w:rsidP="004A4C4B">
      <w:pPr>
        <w:tabs>
          <w:tab w:val="left" w:pos="1125"/>
        </w:tabs>
        <w:jc w:val="both"/>
        <w:rPr>
          <w:sz w:val="28"/>
          <w:szCs w:val="28"/>
        </w:rPr>
      </w:pPr>
      <w:r>
        <w:rPr>
          <w:sz w:val="28"/>
          <w:szCs w:val="28"/>
        </w:rPr>
        <w:tab/>
        <w:t xml:space="preserve">1. Внести в Порядок выявления и оформления выморочного имущества в собственность </w:t>
      </w:r>
      <w:r w:rsidR="0099021B">
        <w:rPr>
          <w:sz w:val="28"/>
          <w:szCs w:val="28"/>
        </w:rPr>
        <w:t>Степнинского</w:t>
      </w:r>
      <w:r>
        <w:rPr>
          <w:sz w:val="28"/>
          <w:szCs w:val="28"/>
        </w:rPr>
        <w:t xml:space="preserve"> сельского поселения </w:t>
      </w:r>
      <w:r w:rsidR="0099021B">
        <w:rPr>
          <w:sz w:val="28"/>
          <w:szCs w:val="28"/>
        </w:rPr>
        <w:t>Марьяновского</w:t>
      </w:r>
      <w:r>
        <w:rPr>
          <w:sz w:val="28"/>
          <w:szCs w:val="28"/>
        </w:rPr>
        <w:t xml:space="preserve"> муниципального района Омской области следующие изменения:</w:t>
      </w:r>
    </w:p>
    <w:p w:rsidR="004A4C4B" w:rsidRDefault="004A4C4B" w:rsidP="004A4C4B">
      <w:pPr>
        <w:tabs>
          <w:tab w:val="left" w:pos="1125"/>
        </w:tabs>
        <w:jc w:val="both"/>
        <w:rPr>
          <w:sz w:val="28"/>
          <w:szCs w:val="28"/>
        </w:rPr>
      </w:pPr>
      <w:r>
        <w:rPr>
          <w:sz w:val="28"/>
          <w:szCs w:val="28"/>
        </w:rPr>
        <w:tab/>
        <w:t>1.1. Пункт 1.4 изложить в следующей редакции:</w:t>
      </w:r>
    </w:p>
    <w:p w:rsidR="004A4C4B" w:rsidRDefault="004A4C4B" w:rsidP="004A4C4B">
      <w:pPr>
        <w:tabs>
          <w:tab w:val="left" w:pos="1125"/>
        </w:tabs>
        <w:jc w:val="both"/>
        <w:rPr>
          <w:sz w:val="28"/>
          <w:szCs w:val="28"/>
        </w:rPr>
      </w:pPr>
      <w:r>
        <w:rPr>
          <w:sz w:val="28"/>
          <w:szCs w:val="28"/>
        </w:rPr>
        <w:tab/>
        <w:t>«1.4. В случае</w:t>
      </w:r>
      <w:proofErr w:type="gramStart"/>
      <w:r>
        <w:rPr>
          <w:sz w:val="28"/>
          <w:szCs w:val="28"/>
        </w:rPr>
        <w:t>,</w:t>
      </w:r>
      <w:proofErr w:type="gramEnd"/>
      <w:r>
        <w:rPr>
          <w:sz w:val="28"/>
          <w:szCs w:val="28"/>
        </w:rPr>
        <w:t xml:space="preserve"> если в результате проведенных мероприятий по выявлению правообладателей ранее учтенных объектов недвижимости уполномоченным органом установлено, что ранее учтенные земельный участок или не прекративший свое существование объект недвижимости имеет признаки выморочного имущества, уполномоченный орган в четырнадцатидневный срок с момента установления данного факта принимает решение о выявлении земельного участка, здания, сооружения, помещения, </w:t>
      </w:r>
      <w:proofErr w:type="spellStart"/>
      <w:r>
        <w:rPr>
          <w:sz w:val="28"/>
          <w:szCs w:val="28"/>
        </w:rPr>
        <w:t>машино-места</w:t>
      </w:r>
      <w:proofErr w:type="spellEnd"/>
      <w:r>
        <w:rPr>
          <w:sz w:val="28"/>
          <w:szCs w:val="28"/>
        </w:rPr>
        <w:t xml:space="preserve"> или объекта незавершенного строительства, имеющих признаки выморочного имущества, и обращается к нотариусу с заявлением о выдаче свидетельства о праве на наследство в отношении такого объекта недвижимости</w:t>
      </w:r>
      <w:proofErr w:type="gramStart"/>
      <w:r>
        <w:rPr>
          <w:sz w:val="28"/>
          <w:szCs w:val="28"/>
        </w:rPr>
        <w:t>.»</w:t>
      </w:r>
      <w:proofErr w:type="gramEnd"/>
    </w:p>
    <w:p w:rsidR="004A4C4B" w:rsidRDefault="004A4C4B" w:rsidP="004A4C4B">
      <w:pPr>
        <w:tabs>
          <w:tab w:val="left" w:pos="1125"/>
        </w:tabs>
        <w:jc w:val="both"/>
        <w:rPr>
          <w:sz w:val="28"/>
          <w:szCs w:val="28"/>
        </w:rPr>
      </w:pPr>
      <w:r>
        <w:rPr>
          <w:sz w:val="28"/>
          <w:szCs w:val="28"/>
        </w:rPr>
        <w:tab/>
        <w:t>1.2. Пункт 2.3 изложить в следующей редакции:</w:t>
      </w:r>
    </w:p>
    <w:p w:rsidR="004A4C4B" w:rsidRDefault="004A4C4B" w:rsidP="004A4C4B">
      <w:pPr>
        <w:tabs>
          <w:tab w:val="left" w:pos="1125"/>
        </w:tabs>
        <w:jc w:val="both"/>
        <w:rPr>
          <w:sz w:val="28"/>
          <w:szCs w:val="28"/>
        </w:rPr>
      </w:pPr>
      <w:r>
        <w:rPr>
          <w:sz w:val="28"/>
          <w:szCs w:val="28"/>
        </w:rPr>
        <w:tab/>
        <w:t>«2.3. После определения собственника объекта недвижимого имущества, которое</w:t>
      </w:r>
      <w:r w:rsidR="004E1E7D">
        <w:rPr>
          <w:sz w:val="28"/>
          <w:szCs w:val="28"/>
        </w:rPr>
        <w:t xml:space="preserve"> может быть признано выморочным</w:t>
      </w:r>
      <w:r>
        <w:rPr>
          <w:sz w:val="28"/>
          <w:szCs w:val="28"/>
        </w:rPr>
        <w:t>, в целях установления факта смерти данного лица глава муниципального образования в рамках межведомственного взаимодействия направляет запрос о предоставлении сведений, содержащихся в Едином государственном реестре записей актов гражданского состояния</w:t>
      </w:r>
      <w:proofErr w:type="gramStart"/>
      <w:r>
        <w:rPr>
          <w:sz w:val="28"/>
          <w:szCs w:val="28"/>
        </w:rPr>
        <w:t>.»</w:t>
      </w:r>
      <w:proofErr w:type="gramEnd"/>
    </w:p>
    <w:p w:rsidR="004A4C4B" w:rsidRDefault="004A4C4B" w:rsidP="004A4C4B">
      <w:pPr>
        <w:tabs>
          <w:tab w:val="left" w:pos="1125"/>
        </w:tabs>
        <w:jc w:val="both"/>
        <w:rPr>
          <w:sz w:val="28"/>
          <w:szCs w:val="28"/>
        </w:rPr>
      </w:pPr>
      <w:r>
        <w:rPr>
          <w:sz w:val="28"/>
          <w:szCs w:val="28"/>
        </w:rPr>
        <w:lastRenderedPageBreak/>
        <w:tab/>
        <w:t>1.3. Пункт 3.1 до</w:t>
      </w:r>
      <w:r w:rsidR="00174CA3">
        <w:rPr>
          <w:sz w:val="28"/>
          <w:szCs w:val="28"/>
        </w:rPr>
        <w:t>бавить</w:t>
      </w:r>
      <w:r>
        <w:rPr>
          <w:sz w:val="28"/>
          <w:szCs w:val="28"/>
        </w:rPr>
        <w:t xml:space="preserve"> </w:t>
      </w:r>
      <w:r w:rsidR="00174CA3">
        <w:rPr>
          <w:sz w:val="28"/>
          <w:szCs w:val="28"/>
        </w:rPr>
        <w:t xml:space="preserve"> подпунктом 3.1.1 </w:t>
      </w:r>
      <w:r>
        <w:rPr>
          <w:sz w:val="28"/>
          <w:szCs w:val="28"/>
        </w:rPr>
        <w:t xml:space="preserve"> следующего содержания:</w:t>
      </w:r>
    </w:p>
    <w:p w:rsidR="004A4C4B" w:rsidRDefault="00174CA3" w:rsidP="004A4C4B">
      <w:pPr>
        <w:tabs>
          <w:tab w:val="left" w:pos="1125"/>
        </w:tabs>
        <w:jc w:val="both"/>
        <w:rPr>
          <w:sz w:val="28"/>
          <w:szCs w:val="28"/>
        </w:rPr>
      </w:pPr>
      <w:r>
        <w:rPr>
          <w:sz w:val="28"/>
          <w:szCs w:val="28"/>
        </w:rPr>
        <w:t>«3.1.1</w:t>
      </w:r>
      <w:proofErr w:type="gramStart"/>
      <w:r>
        <w:rPr>
          <w:sz w:val="28"/>
          <w:szCs w:val="28"/>
        </w:rPr>
        <w:t xml:space="preserve"> В</w:t>
      </w:r>
      <w:proofErr w:type="gramEnd"/>
      <w:r>
        <w:rPr>
          <w:sz w:val="28"/>
          <w:szCs w:val="28"/>
        </w:rPr>
        <w:t xml:space="preserve"> результате проведенных мероприятий по выявлению правообладателей ранее учтенных объектов недвижимости в срок не более пяти рабочих дней со дня их принятия:</w:t>
      </w:r>
    </w:p>
    <w:p w:rsidR="004A4C4B" w:rsidRDefault="004A4C4B" w:rsidP="004A4C4B">
      <w:pPr>
        <w:tabs>
          <w:tab w:val="left" w:pos="1125"/>
        </w:tabs>
        <w:jc w:val="both"/>
        <w:rPr>
          <w:sz w:val="28"/>
          <w:szCs w:val="28"/>
        </w:rPr>
      </w:pPr>
      <w:r>
        <w:rPr>
          <w:sz w:val="28"/>
          <w:szCs w:val="28"/>
        </w:rPr>
        <w:tab/>
        <w:t>1) направляются им заказным письмом с уведомлением о вручении по адресу нахождения соответствующего ранее учтенного объекта недвижимости (при наличии сведений об адресе ранее учтенного объекта недвижимости);</w:t>
      </w:r>
    </w:p>
    <w:p w:rsidR="004A4C4B" w:rsidRDefault="004A4C4B" w:rsidP="004A4C4B">
      <w:pPr>
        <w:tabs>
          <w:tab w:val="left" w:pos="1125"/>
        </w:tabs>
        <w:jc w:val="both"/>
        <w:rPr>
          <w:sz w:val="28"/>
          <w:szCs w:val="28"/>
        </w:rPr>
      </w:pPr>
      <w:r>
        <w:rPr>
          <w:sz w:val="28"/>
          <w:szCs w:val="28"/>
        </w:rPr>
        <w:tab/>
        <w:t xml:space="preserve">2) размещаются им в информационно-телекоммуникационной сети «Интернет» на официальном сайте </w:t>
      </w:r>
      <w:r w:rsidR="00174CA3">
        <w:rPr>
          <w:sz w:val="28"/>
          <w:szCs w:val="28"/>
        </w:rPr>
        <w:t>Степнинского сельского поселения</w:t>
      </w:r>
      <w:r>
        <w:rPr>
          <w:sz w:val="28"/>
          <w:szCs w:val="28"/>
        </w:rPr>
        <w:t>, на территории которого расположен соответствующий ранее учтенный объект недвижимос</w:t>
      </w:r>
      <w:r w:rsidR="00174CA3">
        <w:rPr>
          <w:sz w:val="28"/>
          <w:szCs w:val="28"/>
        </w:rPr>
        <w:t>ти. В случае принятия указанных</w:t>
      </w:r>
      <w:r>
        <w:rPr>
          <w:sz w:val="28"/>
          <w:szCs w:val="28"/>
        </w:rPr>
        <w:t xml:space="preserve"> решений в отношении помещений и (или) </w:t>
      </w:r>
      <w:proofErr w:type="spellStart"/>
      <w:r>
        <w:rPr>
          <w:sz w:val="28"/>
          <w:szCs w:val="28"/>
        </w:rPr>
        <w:t>машино-мест</w:t>
      </w:r>
      <w:proofErr w:type="spellEnd"/>
      <w:r>
        <w:rPr>
          <w:sz w:val="28"/>
          <w:szCs w:val="28"/>
        </w:rPr>
        <w:t xml:space="preserve"> в многоквартирном доме указанные решения также размещаются в общедоступных местах (на до</w:t>
      </w:r>
      <w:r w:rsidR="00174CA3">
        <w:rPr>
          <w:sz w:val="28"/>
          <w:szCs w:val="28"/>
        </w:rPr>
        <w:t>с</w:t>
      </w:r>
      <w:r>
        <w:rPr>
          <w:sz w:val="28"/>
          <w:szCs w:val="28"/>
        </w:rPr>
        <w:t>ках объявлений, размещенных во всех подъездах такого многоквартирного дома или в пределах земельного участка, на котором расположен такой многоквартирный дом)</w:t>
      </w:r>
      <w:proofErr w:type="gramStart"/>
      <w:r>
        <w:rPr>
          <w:sz w:val="28"/>
          <w:szCs w:val="28"/>
        </w:rPr>
        <w:t>.»</w:t>
      </w:r>
      <w:proofErr w:type="gramEnd"/>
      <w:r>
        <w:rPr>
          <w:sz w:val="28"/>
          <w:szCs w:val="28"/>
        </w:rPr>
        <w:t>.</w:t>
      </w:r>
    </w:p>
    <w:p w:rsidR="004A4C4B" w:rsidRDefault="004A4C4B" w:rsidP="004A4C4B">
      <w:pPr>
        <w:tabs>
          <w:tab w:val="left" w:pos="1125"/>
        </w:tabs>
        <w:jc w:val="both"/>
        <w:rPr>
          <w:sz w:val="28"/>
          <w:szCs w:val="28"/>
        </w:rPr>
      </w:pPr>
      <w:r>
        <w:rPr>
          <w:sz w:val="28"/>
          <w:szCs w:val="28"/>
        </w:rPr>
        <w:tab/>
        <w:t xml:space="preserve">2. Опубликовать настоящее постановление и разместить на официальном сайте </w:t>
      </w:r>
      <w:r w:rsidR="0099021B">
        <w:rPr>
          <w:sz w:val="28"/>
          <w:szCs w:val="28"/>
        </w:rPr>
        <w:t>Степнинского</w:t>
      </w:r>
      <w:r>
        <w:rPr>
          <w:sz w:val="28"/>
          <w:szCs w:val="28"/>
        </w:rPr>
        <w:t xml:space="preserve"> сельского поселения </w:t>
      </w:r>
      <w:r w:rsidR="0099021B">
        <w:rPr>
          <w:sz w:val="28"/>
          <w:szCs w:val="28"/>
        </w:rPr>
        <w:t>Степнинского</w:t>
      </w:r>
      <w:r>
        <w:rPr>
          <w:sz w:val="28"/>
          <w:szCs w:val="28"/>
        </w:rPr>
        <w:t xml:space="preserve"> муниципального района Омской области в информационно-телекоммуникационной сети «Интернет».</w:t>
      </w:r>
    </w:p>
    <w:p w:rsidR="004A4C4B" w:rsidRDefault="004A4C4B" w:rsidP="004A4C4B">
      <w:pPr>
        <w:tabs>
          <w:tab w:val="left" w:pos="1125"/>
        </w:tabs>
        <w:jc w:val="both"/>
        <w:rPr>
          <w:sz w:val="28"/>
          <w:szCs w:val="28"/>
        </w:rPr>
      </w:pPr>
      <w:r>
        <w:rPr>
          <w:sz w:val="28"/>
          <w:szCs w:val="28"/>
        </w:rPr>
        <w:tab/>
        <w:t xml:space="preserve">3. </w:t>
      </w:r>
      <w:proofErr w:type="gramStart"/>
      <w:r>
        <w:rPr>
          <w:sz w:val="28"/>
          <w:szCs w:val="28"/>
        </w:rPr>
        <w:t xml:space="preserve">Контроль </w:t>
      </w:r>
      <w:r w:rsidR="00BD166B">
        <w:rPr>
          <w:sz w:val="28"/>
          <w:szCs w:val="28"/>
        </w:rPr>
        <w:t xml:space="preserve"> </w:t>
      </w:r>
      <w:r>
        <w:rPr>
          <w:sz w:val="28"/>
          <w:szCs w:val="28"/>
        </w:rPr>
        <w:t>за</w:t>
      </w:r>
      <w:proofErr w:type="gramEnd"/>
      <w:r>
        <w:rPr>
          <w:sz w:val="28"/>
          <w:szCs w:val="28"/>
        </w:rPr>
        <w:t xml:space="preserve"> соблюдением настоящего постановления оставляю за собой.</w:t>
      </w:r>
    </w:p>
    <w:p w:rsidR="00BB740F" w:rsidRDefault="00BB740F"/>
    <w:p w:rsidR="004A4C4B" w:rsidRDefault="004A4C4B"/>
    <w:p w:rsidR="004A4C4B" w:rsidRDefault="004A4C4B"/>
    <w:p w:rsidR="004A4C4B" w:rsidRPr="004A4C4B" w:rsidRDefault="004A4C4B">
      <w:pPr>
        <w:rPr>
          <w:sz w:val="28"/>
        </w:rPr>
      </w:pPr>
      <w:r w:rsidRPr="004A4C4B">
        <w:rPr>
          <w:sz w:val="28"/>
        </w:rPr>
        <w:t xml:space="preserve">Глава </w:t>
      </w:r>
      <w:r w:rsidR="0099021B">
        <w:rPr>
          <w:sz w:val="28"/>
        </w:rPr>
        <w:t>Степнинского</w:t>
      </w:r>
      <w:r w:rsidRPr="004A4C4B">
        <w:rPr>
          <w:sz w:val="28"/>
        </w:rPr>
        <w:t xml:space="preserve"> сельского поселения                  </w:t>
      </w:r>
      <w:r>
        <w:rPr>
          <w:sz w:val="28"/>
        </w:rPr>
        <w:t xml:space="preserve">                     </w:t>
      </w:r>
      <w:r w:rsidRPr="004A4C4B">
        <w:rPr>
          <w:sz w:val="28"/>
        </w:rPr>
        <w:t xml:space="preserve"> </w:t>
      </w:r>
      <w:proofErr w:type="spellStart"/>
      <w:r w:rsidR="00185927">
        <w:rPr>
          <w:sz w:val="28"/>
        </w:rPr>
        <w:t>Р.А.Лепший</w:t>
      </w:r>
      <w:proofErr w:type="spellEnd"/>
    </w:p>
    <w:sectPr w:rsidR="004A4C4B" w:rsidRPr="004A4C4B" w:rsidSect="001548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596E77"/>
    <w:rsid w:val="00154846"/>
    <w:rsid w:val="00174CA3"/>
    <w:rsid w:val="00185927"/>
    <w:rsid w:val="004A4C4B"/>
    <w:rsid w:val="004E1E7D"/>
    <w:rsid w:val="00596E77"/>
    <w:rsid w:val="00782CF4"/>
    <w:rsid w:val="00827A1D"/>
    <w:rsid w:val="00972957"/>
    <w:rsid w:val="0099021B"/>
    <w:rsid w:val="00BB740F"/>
    <w:rsid w:val="00BD166B"/>
    <w:rsid w:val="00C624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C4B"/>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C4B"/>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833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516</Words>
  <Characters>2946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caric</dc:creator>
  <cp:lastModifiedBy>Степное</cp:lastModifiedBy>
  <cp:revision>6</cp:revision>
  <cp:lastPrinted>2024-07-02T03:48:00Z</cp:lastPrinted>
  <dcterms:created xsi:type="dcterms:W3CDTF">2024-04-26T05:34:00Z</dcterms:created>
  <dcterms:modified xsi:type="dcterms:W3CDTF">2024-07-02T09:00:00Z</dcterms:modified>
</cp:coreProperties>
</file>