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0C" w:rsidRDefault="005F370C" w:rsidP="005F3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28"/>
        </w:rPr>
        <w:t>проект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Администрация</w:t>
      </w:r>
    </w:p>
    <w:p w:rsidR="00E504AC" w:rsidRPr="00E504AC" w:rsidRDefault="00C55A63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Степнинского</w:t>
      </w:r>
      <w:r w:rsidR="00E504AC" w:rsidRPr="00E504AC">
        <w:rPr>
          <w:rFonts w:ascii="Times New Roman" w:eastAsia="Times New Roman" w:hAnsi="Times New Roman" w:cs="Times New Roman"/>
          <w:b/>
          <w:sz w:val="32"/>
          <w:szCs w:val="28"/>
        </w:rPr>
        <w:t xml:space="preserve"> сельского поселения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Марьяновского муниципального района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Омской области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Pr="00E504AC" w:rsidRDefault="005F370C" w:rsidP="00E5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00.06.2024                                                                №00</w:t>
      </w:r>
    </w:p>
    <w:p w:rsidR="00E504AC" w:rsidRDefault="00E504AC" w:rsidP="00A0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создании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выявлению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>незаконных посевов и очагов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 xml:space="preserve">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bookmarkEnd w:id="0"/>
    <w:p w:rsidR="00A0665A" w:rsidRDefault="00A0665A" w:rsidP="00A0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мероприятий по профилактике наркомании и борьбе с незаконным оборотом наркотиков и выполнения мероприятий по выявлению и уничтожению дикорастущих, наркосодержащих растений на территории муниципального образования, на основании Федерального закона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C55A63">
        <w:rPr>
          <w:rFonts w:ascii="Times New Roman" w:eastAsia="Times New Roman" w:hAnsi="Times New Roman" w:cs="Times New Roman"/>
          <w:kern w:val="36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504AC" w:rsidRDefault="00E504AC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1.Создать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 выявлению незаконных посевов и очагов произрастания, дикорастущих наркосодержащих растений.</w:t>
      </w:r>
    </w:p>
    <w:p w:rsidR="001B2C3F" w:rsidRDefault="001B2C3F" w:rsidP="001B2C3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Утвердить список членов комиссии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выявлению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kern w:val="36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Утвердить Положение о комиссии по выявлению незаконных посевов и очагов произрастания, дикорастущих наркосодержащих растений, на территории муниципального образования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приложения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Комиссии по выявлению незаконных посевов и очагов произрастания, дикорастущих наркосодержащих растений систематически проводить выезды и обследования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материалы по выявленным очагам дикорастущих нарко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содержащих растений направлять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5. Председателю комиссии по локализации и 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>ликвидации карантинных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 получении материалов по выявленным очагам дикорастущих наркосодержащих растений, незамедлительно производить уничтожение данных.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6. Рекомендовать руководителям организаций и предприятий всех форм собственности, расположенных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 обследования и незамедлительное уничтожение на подведомственной территории очагов произрастания, дикорастущих наркосодержащих растений.</w:t>
      </w:r>
    </w:p>
    <w:p w:rsidR="001B2C3F" w:rsidRDefault="00C55A63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пециалисту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Трайзе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собственников земельных участков,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проведении мероприятий по уничтожению произрастания, очагов дикорастущих наркосодержащих растений. 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8. Утвердить «План мероприятий по выявлению и уничтожению очагов дикорастущей конопли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B55D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5DC0" w:rsidRDefault="001B2C3F" w:rsidP="001B2C3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9.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разместить на официальном сайте муниципального образования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сельсовета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сети «Интернет»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10. Контроль, выполнения настоящего постановления оставляю за собой.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11.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B55DC0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 w:rsidR="00C55A63">
        <w:rPr>
          <w:rFonts w:ascii="Times New Roman" w:eastAsia="Times New Roman" w:hAnsi="Times New Roman" w:cs="Times New Roman"/>
          <w:sz w:val="28"/>
          <w:szCs w:val="28"/>
        </w:rPr>
        <w:t>Р.А.Лепший</w:t>
      </w:r>
      <w:proofErr w:type="spellEnd"/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ПРИЛОЖЕНИЕ № 1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 постановлению 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DC0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370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53147">
        <w:rPr>
          <w:rFonts w:ascii="Times New Roman" w:eastAsia="Times New Roman" w:hAnsi="Times New Roman" w:cs="Times New Roman"/>
          <w:sz w:val="28"/>
          <w:szCs w:val="28"/>
        </w:rPr>
        <w:t xml:space="preserve">6.2024 № </w:t>
      </w:r>
      <w:r w:rsidR="005F370C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комиссии по выявлению и уничтожению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Степнинского</w:t>
      </w:r>
      <w:r w:rsidR="00B55DC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</w:t>
      </w:r>
      <w:r w:rsidR="00E504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55DC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поселения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226"/>
      </w:tblGrid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C55A63" w:rsidP="00B5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B2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Степнинского</w:t>
            </w:r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C55A63" w:rsidP="00C5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М.Ю.Трайзе</w:t>
            </w:r>
            <w:proofErr w:type="spellEnd"/>
            <w:r w:rsidR="00A0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</w:t>
            </w:r>
          </w:p>
        </w:tc>
      </w:tr>
      <w:tr w:rsidR="001B2C3F" w:rsidTr="001B2C3F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Pr="00BA03A3" w:rsidRDefault="00BA03A3" w:rsidP="00BA03A3">
            <w:pPr>
              <w:rPr>
                <w:sz w:val="28"/>
                <w:szCs w:val="28"/>
              </w:rPr>
            </w:pPr>
            <w:proofErr w:type="spellStart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>Наурзбеков</w:t>
            </w:r>
            <w:proofErr w:type="spellEnd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>Бахытжанович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0" w:rsidRPr="00E41AF2" w:rsidRDefault="00B55DC0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инспектор (по согласованию)</w:t>
            </w:r>
          </w:p>
          <w:p w:rsidR="001B2C3F" w:rsidRDefault="001B2C3F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C55A63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0" w:rsidRPr="00E41AF2" w:rsidRDefault="00B55DC0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="00C55A63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Степнинская</w:t>
            </w:r>
            <w:proofErr w:type="spellEnd"/>
            <w:r w:rsid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СОШ» (по согласованию)</w:t>
            </w:r>
          </w:p>
          <w:p w:rsidR="001B2C3F" w:rsidRDefault="001B2C3F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 постановлению </w:t>
      </w:r>
    </w:p>
    <w:p w:rsidR="005F370C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370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№ </w:t>
      </w:r>
      <w:r w:rsidR="005F370C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комиссии по выявлению и уничтожению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 поселения</w:t>
      </w:r>
    </w:p>
    <w:p w:rsidR="001B2C3F" w:rsidRDefault="001B2C3F" w:rsidP="001B2C3F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по выявлению и уничтожению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создана для выявления незаконных посевов и очагов произрастания, дикорастущих наркосодержащих растений на территории 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 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Федеральными законами, Указаниями Президента Российской Федерации, постановлениями и распоряжениями Губернатора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постановлениями и распоряжениями главы района и настоящим положением.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проводятся своевременное и качественное обследование земель сельскохозяйственных угодий и земель населенных пунктов, расположенных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 предмет обнаружения незаконных посевов и очагов произрастания, дикорастущих наркосодержащих растений, составление актов о размерах таких площадей, определение расчета сил, средств и времени, необходимых для уничтожения обнаруженных зарослей и посевов.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организует работу по уничтожению выявленных незаконных посевов и очагов произрастания, дикорастущих наркосодержащих растений, выносит предписание физическим и юридическим лицам об уничтожении этих растений в установленный срок.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незаконных посевов и очагов произрастания, дикорастущих наркосодержащих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определяет площадь земельного участка, на котором произрастают наркосодержащие растения, способ, дату и время их уничтожения.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протоколом. Протокол подписывается председателем и секретарем комиссии, а в отсутствие председателя - заместителем председателя. Копия протокола направляется заинтересованным лицам.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наркосодержащих растений оформляется актом уничтожения, в котором указывается: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дата, место и время уничтожения;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работы, должности, фамилии, инициалы членов комиссии и иных лиц, принимающих участие в уничтожении;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>вид и количество уничтожаемых наркосодержащих растений, площадь земельного участка, на котором они произрастали;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 для уничтожения;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>способ уничтожения.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Проведение обследований с/х угодий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выявления очагов дикорастущих наркосодержащих растений.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 и практической помощи в организации по уничтожению выявленных очагов.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Ведет профилактическую работу с населением с целью активизации работы по выявлению и уничтожению незаконных посевов и очагов произрастания, дикорастущих наркосодержащих растений.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картирования мест произрастания дикорастущих культивируемых наркосодержащих растений.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09A" w:rsidRDefault="0038109A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09A" w:rsidRDefault="0038109A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 3 </w:t>
      </w:r>
    </w:p>
    <w:p w:rsidR="001B2C3F" w:rsidRDefault="001B2C3F" w:rsidP="00E504A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к постановлению </w:t>
      </w:r>
    </w:p>
    <w:p w:rsidR="001B2C3F" w:rsidRDefault="001B2C3F" w:rsidP="00E504A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370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5F370C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выявлению и уничтожению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очагов дикорастущей конопли 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2024 год</w:t>
      </w: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проводимых 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и участники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проведения обследования земель по выявлению мест произрастания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A0665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территории поселения с целью выявления очагов произрастания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административной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Ответственности за несвоевременное скашивание и уничтожение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растительности, а так же об уголовной ответственности за культивирование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работ по уничтожению очагов произрастания наркосодержащих растений на территории муниципального образования.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926D6" w:rsidRDefault="002926D6"/>
    <w:sectPr w:rsidR="002926D6" w:rsidSect="0016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C1D"/>
    <w:multiLevelType w:val="hybridMultilevel"/>
    <w:tmpl w:val="78225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B2C3F"/>
    <w:rsid w:val="00053147"/>
    <w:rsid w:val="00165C8D"/>
    <w:rsid w:val="001B2C3F"/>
    <w:rsid w:val="002926D6"/>
    <w:rsid w:val="002D56B4"/>
    <w:rsid w:val="0038109A"/>
    <w:rsid w:val="004C7733"/>
    <w:rsid w:val="005F370C"/>
    <w:rsid w:val="00725715"/>
    <w:rsid w:val="00A0665A"/>
    <w:rsid w:val="00AB0968"/>
    <w:rsid w:val="00B55DC0"/>
    <w:rsid w:val="00BA03A3"/>
    <w:rsid w:val="00C55A63"/>
    <w:rsid w:val="00E41AF2"/>
    <w:rsid w:val="00E504AC"/>
    <w:rsid w:val="00FE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B2C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B2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59178/76323/?entity_id=1477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Степное</cp:lastModifiedBy>
  <cp:revision>5</cp:revision>
  <cp:lastPrinted>2024-06-20T03:23:00Z</cp:lastPrinted>
  <dcterms:created xsi:type="dcterms:W3CDTF">2024-06-05T05:19:00Z</dcterms:created>
  <dcterms:modified xsi:type="dcterms:W3CDTF">2024-06-20T04:15:00Z</dcterms:modified>
</cp:coreProperties>
</file>